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20FA7" w14:textId="37B58CB4" w:rsidR="00AD66A1" w:rsidRDefault="00AD66A1" w:rsidP="00AD66A1">
      <w:pPr>
        <w:spacing w:after="0" w:line="240" w:lineRule="auto"/>
        <w:jc w:val="right"/>
        <w:rPr>
          <w:rFonts w:ascii="Times New Roman" w:hAnsi="Times New Roman"/>
          <w:sz w:val="20"/>
          <w:szCs w:val="24"/>
        </w:rPr>
      </w:pPr>
      <w:r>
        <w:rPr>
          <w:rFonts w:ascii="Times New Roman" w:hAnsi="Times New Roman"/>
          <w:sz w:val="20"/>
          <w:szCs w:val="24"/>
        </w:rPr>
        <w:t xml:space="preserve">Приложение № </w:t>
      </w:r>
    </w:p>
    <w:p w14:paraId="525F37EF" w14:textId="1674A16B" w:rsidR="00AD66A1" w:rsidRDefault="00AD66A1" w:rsidP="00AD66A1">
      <w:pPr>
        <w:spacing w:after="0" w:line="240" w:lineRule="auto"/>
        <w:jc w:val="right"/>
        <w:rPr>
          <w:rFonts w:ascii="Times New Roman" w:hAnsi="Times New Roman"/>
          <w:sz w:val="20"/>
          <w:szCs w:val="24"/>
        </w:rPr>
      </w:pPr>
      <w:r>
        <w:rPr>
          <w:rFonts w:ascii="Times New Roman" w:hAnsi="Times New Roman"/>
          <w:sz w:val="20"/>
          <w:szCs w:val="24"/>
        </w:rPr>
        <w:t xml:space="preserve">к </w:t>
      </w:r>
      <w:r w:rsidR="0076198E">
        <w:rPr>
          <w:rFonts w:ascii="Times New Roman" w:hAnsi="Times New Roman"/>
          <w:sz w:val="20"/>
          <w:szCs w:val="24"/>
        </w:rPr>
        <w:t>П</w:t>
      </w:r>
      <w:bookmarkStart w:id="0" w:name="_GoBack"/>
      <w:bookmarkEnd w:id="0"/>
      <w:r>
        <w:rPr>
          <w:rFonts w:ascii="Times New Roman" w:hAnsi="Times New Roman"/>
          <w:sz w:val="20"/>
          <w:szCs w:val="24"/>
        </w:rPr>
        <w:t>ротоколу №</w:t>
      </w:r>
      <w:r w:rsidR="00A3287C">
        <w:rPr>
          <w:rFonts w:ascii="Times New Roman" w:hAnsi="Times New Roman"/>
          <w:sz w:val="20"/>
          <w:szCs w:val="24"/>
        </w:rPr>
        <w:t xml:space="preserve">   </w:t>
      </w:r>
      <w:r>
        <w:rPr>
          <w:rFonts w:ascii="Times New Roman" w:hAnsi="Times New Roman"/>
          <w:sz w:val="20"/>
          <w:szCs w:val="24"/>
        </w:rPr>
        <w:t xml:space="preserve"> </w:t>
      </w:r>
      <w:r w:rsidRPr="00AD66A1">
        <w:rPr>
          <w:rFonts w:ascii="Times New Roman" w:hAnsi="Times New Roman"/>
          <w:sz w:val="20"/>
          <w:szCs w:val="24"/>
        </w:rPr>
        <w:t xml:space="preserve"> </w:t>
      </w:r>
      <w:r>
        <w:rPr>
          <w:rFonts w:ascii="Times New Roman" w:hAnsi="Times New Roman"/>
          <w:sz w:val="20"/>
          <w:szCs w:val="24"/>
        </w:rPr>
        <w:t xml:space="preserve">от </w:t>
      </w:r>
    </w:p>
    <w:p w14:paraId="4DF6D122" w14:textId="2D5E2213" w:rsidR="00A3287C" w:rsidRDefault="00A3287C" w:rsidP="00AD66A1">
      <w:pPr>
        <w:spacing w:after="0" w:line="240" w:lineRule="auto"/>
        <w:jc w:val="right"/>
        <w:rPr>
          <w:rFonts w:ascii="Times New Roman" w:hAnsi="Times New Roman"/>
          <w:sz w:val="20"/>
          <w:szCs w:val="24"/>
        </w:rPr>
      </w:pPr>
      <w:r>
        <w:rPr>
          <w:rFonts w:ascii="Times New Roman" w:hAnsi="Times New Roman"/>
          <w:sz w:val="20"/>
          <w:szCs w:val="24"/>
        </w:rPr>
        <w:t>заседания Совета Ассоциации</w:t>
      </w:r>
    </w:p>
    <w:p w14:paraId="08699047" w14:textId="77777777" w:rsidR="00FD4AE9" w:rsidRDefault="00FD4AE9">
      <w:pPr>
        <w:spacing w:after="0" w:line="360" w:lineRule="auto"/>
        <w:jc w:val="right"/>
        <w:rPr>
          <w:rFonts w:ascii="Times New Roman" w:hAnsi="Times New Roman"/>
          <w:sz w:val="24"/>
          <w:szCs w:val="24"/>
        </w:rPr>
      </w:pPr>
    </w:p>
    <w:p w14:paraId="54D097CC" w14:textId="77777777" w:rsidR="00FD4AE9" w:rsidRDefault="00FD4AE9">
      <w:pPr>
        <w:spacing w:after="0" w:line="360" w:lineRule="auto"/>
        <w:jc w:val="right"/>
        <w:rPr>
          <w:rFonts w:ascii="Times New Roman" w:hAnsi="Times New Roman"/>
          <w:b/>
          <w:bCs/>
          <w:sz w:val="24"/>
          <w:szCs w:val="24"/>
        </w:rPr>
      </w:pPr>
    </w:p>
    <w:p w14:paraId="615C3E71" w14:textId="77777777" w:rsidR="00FD4AE9" w:rsidRDefault="00FD4AE9">
      <w:pPr>
        <w:spacing w:after="0" w:line="360" w:lineRule="auto"/>
        <w:jc w:val="center"/>
        <w:rPr>
          <w:rFonts w:ascii="Times New Roman" w:hAnsi="Times New Roman"/>
          <w:b/>
          <w:bCs/>
          <w:sz w:val="24"/>
          <w:szCs w:val="24"/>
        </w:rPr>
      </w:pPr>
    </w:p>
    <w:p w14:paraId="2AD46898" w14:textId="77777777" w:rsidR="00FD4AE9" w:rsidRDefault="00FD4AE9">
      <w:pPr>
        <w:spacing w:after="0" w:line="360" w:lineRule="auto"/>
        <w:jc w:val="center"/>
        <w:rPr>
          <w:rFonts w:ascii="Times New Roman" w:hAnsi="Times New Roman"/>
          <w:b/>
          <w:bCs/>
          <w:color w:val="0F243E"/>
          <w:sz w:val="32"/>
          <w:szCs w:val="32"/>
        </w:rPr>
      </w:pPr>
    </w:p>
    <w:p w14:paraId="31BD4624" w14:textId="77777777" w:rsidR="00FD4AE9" w:rsidRDefault="00FD4AE9">
      <w:pPr>
        <w:spacing w:after="0" w:line="360" w:lineRule="auto"/>
        <w:jc w:val="center"/>
        <w:rPr>
          <w:rFonts w:ascii="Times New Roman" w:hAnsi="Times New Roman"/>
          <w:b/>
          <w:bCs/>
          <w:color w:val="0F243E"/>
          <w:sz w:val="32"/>
          <w:szCs w:val="32"/>
        </w:rPr>
      </w:pPr>
    </w:p>
    <w:p w14:paraId="4538B263" w14:textId="77777777" w:rsidR="00FD4AE9" w:rsidRDefault="00FD4AE9">
      <w:pPr>
        <w:spacing w:after="0" w:line="360" w:lineRule="auto"/>
        <w:rPr>
          <w:rFonts w:ascii="Times New Roman" w:hAnsi="Times New Roman"/>
          <w:color w:val="0F243E"/>
          <w:sz w:val="32"/>
          <w:szCs w:val="32"/>
        </w:rPr>
      </w:pPr>
    </w:p>
    <w:p w14:paraId="7674758F" w14:textId="77777777" w:rsidR="00AD66A1" w:rsidRDefault="00AD66A1">
      <w:pPr>
        <w:spacing w:after="0" w:line="360" w:lineRule="auto"/>
        <w:jc w:val="center"/>
        <w:rPr>
          <w:rFonts w:ascii="Times New Roman" w:hAnsi="Times New Roman"/>
          <w:b/>
          <w:sz w:val="32"/>
          <w:szCs w:val="32"/>
          <w:lang w:eastAsia="ru-RU"/>
        </w:rPr>
      </w:pPr>
    </w:p>
    <w:p w14:paraId="13EBC300" w14:textId="77777777" w:rsidR="00F03DA2" w:rsidRDefault="00F03DA2">
      <w:pPr>
        <w:spacing w:after="0" w:line="360" w:lineRule="auto"/>
        <w:jc w:val="center"/>
        <w:rPr>
          <w:rFonts w:ascii="Times New Roman" w:hAnsi="Times New Roman"/>
          <w:b/>
          <w:sz w:val="32"/>
          <w:szCs w:val="32"/>
          <w:lang w:eastAsia="ru-RU"/>
        </w:rPr>
      </w:pPr>
    </w:p>
    <w:p w14:paraId="2B205B9B" w14:textId="03634F74" w:rsidR="00FD4AE9" w:rsidRDefault="004F285E">
      <w:pPr>
        <w:spacing w:after="0" w:line="360" w:lineRule="auto"/>
        <w:jc w:val="center"/>
        <w:rPr>
          <w:rFonts w:ascii="Times New Roman" w:hAnsi="Times New Roman"/>
          <w:b/>
          <w:sz w:val="32"/>
          <w:szCs w:val="32"/>
          <w:lang w:eastAsia="ru-RU"/>
        </w:rPr>
      </w:pPr>
      <w:r>
        <w:rPr>
          <w:rFonts w:ascii="Times New Roman" w:hAnsi="Times New Roman"/>
          <w:b/>
          <w:sz w:val="32"/>
          <w:szCs w:val="32"/>
          <w:lang w:eastAsia="ru-RU"/>
        </w:rPr>
        <w:t xml:space="preserve">ПОЛОЖЕНИЕ </w:t>
      </w:r>
    </w:p>
    <w:p w14:paraId="13670268" w14:textId="77777777" w:rsidR="00FD4AE9" w:rsidRDefault="004F285E">
      <w:pPr>
        <w:spacing w:after="0" w:line="360" w:lineRule="auto"/>
        <w:jc w:val="center"/>
        <w:rPr>
          <w:rFonts w:ascii="Times New Roman" w:hAnsi="Times New Roman"/>
          <w:b/>
          <w:sz w:val="32"/>
          <w:szCs w:val="32"/>
          <w:lang w:eastAsia="ru-RU"/>
        </w:rPr>
      </w:pPr>
      <w:r>
        <w:rPr>
          <w:rFonts w:ascii="Times New Roman" w:hAnsi="Times New Roman"/>
          <w:b/>
          <w:sz w:val="32"/>
          <w:szCs w:val="32"/>
          <w:lang w:eastAsia="ru-RU"/>
        </w:rPr>
        <w:t>О РАБОЧЕЙ ГРУППЕ «ПРОБЛЕМЫ ТРАНСПОРТИРОВКИ ТЯЖЕЛОВЕСНЫХ И СЫПУЧИХ ГРУЗОВ»</w:t>
      </w:r>
    </w:p>
    <w:p w14:paraId="71D412FD" w14:textId="77777777" w:rsidR="00FD4AE9" w:rsidRDefault="00FD4AE9">
      <w:pPr>
        <w:spacing w:after="0" w:line="360" w:lineRule="auto"/>
        <w:jc w:val="center"/>
        <w:rPr>
          <w:rFonts w:ascii="Times New Roman" w:hAnsi="Times New Roman"/>
          <w:sz w:val="24"/>
          <w:szCs w:val="24"/>
        </w:rPr>
      </w:pPr>
    </w:p>
    <w:p w14:paraId="6FE9717D" w14:textId="77777777" w:rsidR="00FD4AE9" w:rsidRDefault="00FD4AE9">
      <w:pPr>
        <w:spacing w:after="0" w:line="360" w:lineRule="auto"/>
        <w:jc w:val="center"/>
        <w:rPr>
          <w:rFonts w:ascii="Times New Roman" w:hAnsi="Times New Roman"/>
          <w:sz w:val="24"/>
          <w:szCs w:val="24"/>
        </w:rPr>
      </w:pPr>
    </w:p>
    <w:p w14:paraId="69B3B2BB" w14:textId="77777777" w:rsidR="00FD4AE9" w:rsidRDefault="00FD4AE9">
      <w:pPr>
        <w:spacing w:after="0" w:line="360" w:lineRule="auto"/>
        <w:jc w:val="center"/>
        <w:rPr>
          <w:rFonts w:ascii="Times New Roman" w:hAnsi="Times New Roman"/>
          <w:sz w:val="24"/>
          <w:szCs w:val="24"/>
        </w:rPr>
      </w:pPr>
    </w:p>
    <w:p w14:paraId="2DDCA68C" w14:textId="77777777" w:rsidR="00FD4AE9" w:rsidRDefault="00FD4AE9">
      <w:pPr>
        <w:spacing w:after="0" w:line="360" w:lineRule="auto"/>
        <w:jc w:val="center"/>
        <w:rPr>
          <w:rFonts w:ascii="Times New Roman" w:hAnsi="Times New Roman"/>
          <w:sz w:val="24"/>
          <w:szCs w:val="24"/>
        </w:rPr>
      </w:pPr>
    </w:p>
    <w:p w14:paraId="04EE10F2" w14:textId="77777777" w:rsidR="00FD4AE9" w:rsidRDefault="00FD4AE9">
      <w:pPr>
        <w:spacing w:after="0" w:line="360" w:lineRule="auto"/>
        <w:jc w:val="center"/>
        <w:rPr>
          <w:rFonts w:ascii="Times New Roman" w:hAnsi="Times New Roman"/>
          <w:sz w:val="24"/>
          <w:szCs w:val="24"/>
        </w:rPr>
      </w:pPr>
    </w:p>
    <w:p w14:paraId="3C0CBD5A" w14:textId="77777777" w:rsidR="00FD4AE9" w:rsidRDefault="00FD4AE9">
      <w:pPr>
        <w:spacing w:after="0" w:line="360" w:lineRule="auto"/>
        <w:jc w:val="center"/>
        <w:rPr>
          <w:rFonts w:ascii="Times New Roman" w:hAnsi="Times New Roman"/>
          <w:sz w:val="24"/>
          <w:szCs w:val="24"/>
        </w:rPr>
      </w:pPr>
    </w:p>
    <w:p w14:paraId="4FC8EA54" w14:textId="77777777" w:rsidR="00FD4AE9" w:rsidRDefault="00FD4AE9">
      <w:pPr>
        <w:spacing w:after="0" w:line="360" w:lineRule="auto"/>
        <w:jc w:val="center"/>
        <w:rPr>
          <w:rFonts w:ascii="Times New Roman" w:hAnsi="Times New Roman"/>
          <w:sz w:val="24"/>
          <w:szCs w:val="24"/>
        </w:rPr>
      </w:pPr>
    </w:p>
    <w:p w14:paraId="69D2810A" w14:textId="00B9A8CC" w:rsidR="00FD4AE9" w:rsidRDefault="00FD4AE9">
      <w:pPr>
        <w:spacing w:after="0" w:line="360" w:lineRule="auto"/>
        <w:jc w:val="center"/>
        <w:rPr>
          <w:rFonts w:ascii="Times New Roman" w:hAnsi="Times New Roman"/>
          <w:sz w:val="24"/>
          <w:szCs w:val="24"/>
        </w:rPr>
      </w:pPr>
    </w:p>
    <w:p w14:paraId="6D8D4A23" w14:textId="60620B1D" w:rsidR="00AD66A1" w:rsidRDefault="00AD66A1">
      <w:pPr>
        <w:spacing w:after="0" w:line="360" w:lineRule="auto"/>
        <w:jc w:val="center"/>
        <w:rPr>
          <w:rFonts w:ascii="Times New Roman" w:hAnsi="Times New Roman"/>
          <w:sz w:val="24"/>
          <w:szCs w:val="24"/>
        </w:rPr>
      </w:pPr>
    </w:p>
    <w:p w14:paraId="2C513A38" w14:textId="63508D2F" w:rsidR="00AD66A1" w:rsidRDefault="00AD66A1">
      <w:pPr>
        <w:spacing w:after="0" w:line="360" w:lineRule="auto"/>
        <w:jc w:val="center"/>
        <w:rPr>
          <w:rFonts w:ascii="Times New Roman" w:hAnsi="Times New Roman"/>
          <w:sz w:val="24"/>
          <w:szCs w:val="24"/>
        </w:rPr>
      </w:pPr>
    </w:p>
    <w:p w14:paraId="24452C74" w14:textId="637BA50E" w:rsidR="00AD66A1" w:rsidRDefault="00AD66A1">
      <w:pPr>
        <w:spacing w:after="0" w:line="360" w:lineRule="auto"/>
        <w:jc w:val="center"/>
        <w:rPr>
          <w:rFonts w:ascii="Times New Roman" w:hAnsi="Times New Roman"/>
          <w:sz w:val="24"/>
          <w:szCs w:val="24"/>
        </w:rPr>
      </w:pPr>
    </w:p>
    <w:p w14:paraId="1977EDAB" w14:textId="7991D2D9" w:rsidR="00AD66A1" w:rsidRDefault="00AD66A1">
      <w:pPr>
        <w:spacing w:after="0" w:line="360" w:lineRule="auto"/>
        <w:jc w:val="center"/>
        <w:rPr>
          <w:rFonts w:ascii="Times New Roman" w:hAnsi="Times New Roman"/>
          <w:sz w:val="24"/>
          <w:szCs w:val="24"/>
        </w:rPr>
      </w:pPr>
    </w:p>
    <w:p w14:paraId="4BAD4562" w14:textId="77777777" w:rsidR="00FD4AE9" w:rsidRDefault="00FD4AE9">
      <w:pPr>
        <w:spacing w:after="0" w:line="360" w:lineRule="auto"/>
        <w:jc w:val="center"/>
        <w:rPr>
          <w:rFonts w:ascii="Times New Roman" w:hAnsi="Times New Roman"/>
          <w:sz w:val="24"/>
          <w:szCs w:val="24"/>
        </w:rPr>
      </w:pPr>
    </w:p>
    <w:p w14:paraId="514B97E4" w14:textId="77777777" w:rsidR="00FD4AE9" w:rsidRDefault="00FD4AE9">
      <w:pPr>
        <w:spacing w:after="0" w:line="360" w:lineRule="auto"/>
        <w:jc w:val="center"/>
        <w:rPr>
          <w:rFonts w:ascii="Times New Roman" w:hAnsi="Times New Roman"/>
          <w:sz w:val="24"/>
          <w:szCs w:val="24"/>
        </w:rPr>
      </w:pPr>
    </w:p>
    <w:p w14:paraId="5C0EF71E" w14:textId="77777777" w:rsidR="00FD4AE9" w:rsidRDefault="00FD4AE9">
      <w:pPr>
        <w:spacing w:after="0" w:line="360" w:lineRule="auto"/>
        <w:jc w:val="center"/>
        <w:rPr>
          <w:rFonts w:ascii="Times New Roman" w:hAnsi="Times New Roman"/>
          <w:sz w:val="24"/>
          <w:szCs w:val="24"/>
        </w:rPr>
      </w:pPr>
    </w:p>
    <w:p w14:paraId="452B2C50" w14:textId="77777777" w:rsidR="00FD4AE9" w:rsidRDefault="00FD4AE9">
      <w:pPr>
        <w:spacing w:after="0" w:line="360" w:lineRule="auto"/>
        <w:jc w:val="center"/>
        <w:rPr>
          <w:rFonts w:ascii="Times New Roman" w:hAnsi="Times New Roman"/>
          <w:sz w:val="24"/>
          <w:szCs w:val="24"/>
        </w:rPr>
      </w:pPr>
    </w:p>
    <w:p w14:paraId="244FE0EA" w14:textId="77777777" w:rsidR="00FD4AE9" w:rsidRDefault="00FD4AE9">
      <w:pPr>
        <w:spacing w:after="0" w:line="360" w:lineRule="auto"/>
        <w:jc w:val="center"/>
        <w:rPr>
          <w:rFonts w:ascii="Times New Roman" w:hAnsi="Times New Roman"/>
          <w:sz w:val="24"/>
          <w:szCs w:val="24"/>
        </w:rPr>
      </w:pPr>
    </w:p>
    <w:p w14:paraId="18AFCF57" w14:textId="77777777" w:rsidR="00B95F51" w:rsidRDefault="00B95F51" w:rsidP="00B95F51">
      <w:pPr>
        <w:spacing w:after="0" w:line="240" w:lineRule="auto"/>
        <w:jc w:val="center"/>
        <w:rPr>
          <w:rFonts w:ascii="Times New Roman" w:hAnsi="Times New Roman"/>
          <w:sz w:val="24"/>
          <w:szCs w:val="24"/>
        </w:rPr>
      </w:pPr>
    </w:p>
    <w:p w14:paraId="1FCCCBFA" w14:textId="77777777" w:rsidR="00B95F51" w:rsidRDefault="00B95F51" w:rsidP="00B95F51">
      <w:pPr>
        <w:spacing w:after="0" w:line="240" w:lineRule="auto"/>
        <w:jc w:val="center"/>
        <w:rPr>
          <w:rFonts w:ascii="Times New Roman" w:hAnsi="Times New Roman"/>
          <w:sz w:val="24"/>
          <w:szCs w:val="24"/>
        </w:rPr>
      </w:pPr>
    </w:p>
    <w:p w14:paraId="2D880CE2" w14:textId="6F5EB82F" w:rsidR="00B95F51" w:rsidRDefault="00B95F51" w:rsidP="00B95F51">
      <w:pPr>
        <w:spacing w:after="0" w:line="240" w:lineRule="auto"/>
        <w:jc w:val="center"/>
        <w:rPr>
          <w:rFonts w:ascii="Times New Roman" w:hAnsi="Times New Roman"/>
          <w:sz w:val="24"/>
          <w:szCs w:val="24"/>
        </w:rPr>
      </w:pPr>
      <w:r>
        <w:rPr>
          <w:rFonts w:ascii="Times New Roman" w:hAnsi="Times New Roman"/>
          <w:sz w:val="24"/>
          <w:szCs w:val="24"/>
        </w:rPr>
        <w:t>г. Красногорск</w:t>
      </w:r>
    </w:p>
    <w:p w14:paraId="576300E8" w14:textId="77777777" w:rsidR="00B95F51" w:rsidRDefault="00B95F51" w:rsidP="00B95F51">
      <w:pPr>
        <w:spacing w:after="0" w:line="240" w:lineRule="auto"/>
        <w:jc w:val="center"/>
        <w:rPr>
          <w:rFonts w:ascii="Times New Roman" w:hAnsi="Times New Roman"/>
          <w:sz w:val="28"/>
          <w:szCs w:val="28"/>
        </w:rPr>
      </w:pPr>
      <w:r>
        <w:rPr>
          <w:rFonts w:ascii="Times New Roman" w:hAnsi="Times New Roman"/>
          <w:sz w:val="24"/>
          <w:szCs w:val="24"/>
        </w:rPr>
        <w:t xml:space="preserve">2018 г. </w:t>
      </w:r>
    </w:p>
    <w:p w14:paraId="7CD8B883" w14:textId="77777777" w:rsidR="00FD4AE9" w:rsidRPr="004F285E" w:rsidRDefault="00FD4AE9" w:rsidP="004F285E">
      <w:pPr>
        <w:rPr>
          <w:rFonts w:ascii="Times New Roman" w:hAnsi="Times New Roman"/>
          <w:sz w:val="28"/>
          <w:szCs w:val="28"/>
        </w:rPr>
        <w:sectPr w:rsidR="00FD4AE9" w:rsidRPr="004F285E">
          <w:footerReference w:type="default" r:id="rId7"/>
          <w:pgSz w:w="11906" w:h="16838"/>
          <w:pgMar w:top="1134" w:right="851" w:bottom="1134" w:left="1418" w:header="0" w:footer="709" w:gutter="0"/>
          <w:cols w:space="720"/>
          <w:formProt w:val="0"/>
          <w:titlePg/>
          <w:docGrid w:linePitch="360" w:charSpace="-2049"/>
        </w:sectPr>
      </w:pPr>
    </w:p>
    <w:p w14:paraId="212B6D6E" w14:textId="77777777" w:rsidR="00FD4AE9" w:rsidRDefault="004F285E" w:rsidP="004F285E">
      <w:pPr>
        <w:pStyle w:val="ac"/>
        <w:spacing w:after="0" w:line="360" w:lineRule="auto"/>
        <w:ind w:left="0"/>
        <w:jc w:val="center"/>
        <w:rPr>
          <w:rFonts w:ascii="Times New Roman" w:hAnsi="Times New Roman"/>
          <w:b/>
          <w:sz w:val="28"/>
          <w:szCs w:val="28"/>
          <w:lang w:eastAsia="ru-RU"/>
        </w:rPr>
      </w:pPr>
      <w:r>
        <w:rPr>
          <w:rFonts w:ascii="Times New Roman" w:hAnsi="Times New Roman"/>
          <w:b/>
          <w:sz w:val="28"/>
          <w:szCs w:val="28"/>
          <w:lang w:val="en-US" w:eastAsia="ru-RU"/>
        </w:rPr>
        <w:lastRenderedPageBreak/>
        <w:t>I</w:t>
      </w:r>
      <w:r>
        <w:rPr>
          <w:rFonts w:ascii="Times New Roman" w:hAnsi="Times New Roman"/>
          <w:b/>
          <w:sz w:val="28"/>
          <w:szCs w:val="28"/>
          <w:lang w:eastAsia="ru-RU"/>
        </w:rPr>
        <w:t>. ОБЩИЕ ПОЛОЖЕНИЯ</w:t>
      </w:r>
    </w:p>
    <w:p w14:paraId="1A11E7E9" w14:textId="77777777" w:rsidR="00FD4AE9" w:rsidRDefault="00FD4AE9">
      <w:pPr>
        <w:pStyle w:val="ac"/>
        <w:spacing w:after="0" w:line="360" w:lineRule="auto"/>
        <w:ind w:left="0"/>
        <w:jc w:val="center"/>
        <w:rPr>
          <w:rFonts w:ascii="Times New Roman" w:hAnsi="Times New Roman"/>
          <w:b/>
          <w:sz w:val="28"/>
          <w:szCs w:val="28"/>
          <w:lang w:eastAsia="ru-RU"/>
        </w:rPr>
      </w:pPr>
    </w:p>
    <w:p w14:paraId="3BFA8C0B" w14:textId="77777777"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1.1. Настоящее Положение разработано в целях реализации задач, предусмотренных Уставом </w:t>
      </w:r>
      <w:r>
        <w:rPr>
          <w:rFonts w:ascii="Times New Roman" w:hAnsi="Times New Roman"/>
          <w:color w:val="262626"/>
          <w:sz w:val="24"/>
          <w:szCs w:val="24"/>
          <w:shd w:val="clear" w:color="auto" w:fill="FFFFFF"/>
        </w:rPr>
        <w:t xml:space="preserve">Ассоциации участников рынка нерудных материалов Московской области </w:t>
      </w:r>
      <w:r>
        <w:rPr>
          <w:rFonts w:ascii="Times New Roman" w:hAnsi="Times New Roman"/>
          <w:sz w:val="24"/>
          <w:szCs w:val="24"/>
          <w:lang w:eastAsia="ru-RU"/>
        </w:rPr>
        <w:t xml:space="preserve">(далее - Ассоциация) и определяет цели, задачи и функции Рабочей группы </w:t>
      </w:r>
      <w:r>
        <w:rPr>
          <w:rFonts w:ascii="Times New Roman" w:hAnsi="Times New Roman"/>
          <w:sz w:val="24"/>
          <w:szCs w:val="24"/>
        </w:rPr>
        <w:t>«Проблемы транспортировки тяжеловесных и сыпучих грузов»</w:t>
      </w:r>
      <w:r>
        <w:rPr>
          <w:rFonts w:ascii="Times New Roman" w:hAnsi="Times New Roman"/>
          <w:bCs/>
          <w:sz w:val="24"/>
          <w:szCs w:val="24"/>
        </w:rPr>
        <w:t xml:space="preserve"> (далее – Рабочая группа) в сфере ее компетенции</w:t>
      </w:r>
      <w:r>
        <w:rPr>
          <w:rFonts w:ascii="Times New Roman" w:hAnsi="Times New Roman"/>
          <w:sz w:val="24"/>
          <w:szCs w:val="24"/>
          <w:lang w:eastAsia="ru-RU"/>
        </w:rPr>
        <w:t xml:space="preserve">, права и обязанности членов Рабочей группы, порядок ее деятельности. </w:t>
      </w:r>
    </w:p>
    <w:p w14:paraId="15DB56E5" w14:textId="77777777" w:rsidR="00FD4AE9" w:rsidRDefault="004F285E">
      <w:pPr>
        <w:spacing w:after="0" w:line="360" w:lineRule="auto"/>
        <w:ind w:firstLine="567"/>
        <w:jc w:val="both"/>
        <w:rPr>
          <w:rFonts w:ascii="Times New Roman" w:hAnsi="Times New Roman"/>
          <w:sz w:val="24"/>
          <w:szCs w:val="24"/>
        </w:rPr>
      </w:pPr>
      <w:r>
        <w:rPr>
          <w:rFonts w:ascii="Times New Roman" w:hAnsi="Times New Roman"/>
          <w:sz w:val="24"/>
          <w:szCs w:val="24"/>
          <w:lang w:eastAsia="ru-RU"/>
        </w:rPr>
        <w:t>1.2. Рабочая группа я</w:t>
      </w:r>
      <w:r>
        <w:rPr>
          <w:rFonts w:ascii="Times New Roman" w:hAnsi="Times New Roman"/>
          <w:sz w:val="24"/>
          <w:szCs w:val="24"/>
        </w:rPr>
        <w:t>вляется постоянно действующим специализированным органом Ассоциации.</w:t>
      </w:r>
    </w:p>
    <w:p w14:paraId="1AA13AF4" w14:textId="474E2C64" w:rsidR="00FD4AE9" w:rsidRDefault="004F285E">
      <w:pPr>
        <w:spacing w:after="0" w:line="360" w:lineRule="auto"/>
        <w:ind w:firstLine="567"/>
        <w:jc w:val="both"/>
        <w:rPr>
          <w:rFonts w:ascii="Times New Roman" w:hAnsi="Times New Roman"/>
          <w:sz w:val="24"/>
          <w:szCs w:val="24"/>
          <w:highlight w:val="yellow"/>
          <w:lang w:eastAsia="ru-RU"/>
        </w:rPr>
      </w:pPr>
      <w:r>
        <w:rPr>
          <w:rFonts w:ascii="Times New Roman" w:hAnsi="Times New Roman"/>
          <w:sz w:val="24"/>
          <w:szCs w:val="24"/>
          <w:lang w:eastAsia="ru-RU"/>
        </w:rPr>
        <w:t>1.3. </w:t>
      </w:r>
      <w:r w:rsidRPr="004F285E">
        <w:rPr>
          <w:rFonts w:ascii="Times New Roman" w:hAnsi="Times New Roman"/>
          <w:sz w:val="24"/>
          <w:szCs w:val="24"/>
          <w:lang w:eastAsia="ru-RU"/>
        </w:rPr>
        <w:t>Решение о создании и прекращении деятельности Рабочей группы, определение срока полномочий Рабочей группы, назначение руководителя Рабочей группы и досрочное прекращение полномочий принимается Советом Ассоциации.</w:t>
      </w:r>
    </w:p>
    <w:p w14:paraId="365F591D" w14:textId="77777777"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1.4. В своей деятельности Рабочая группа руководствуется законодательством Российской Федерации, Уставом Ассоциации, решениями Общего собрания членов Ассоциации, Совета Ассоциации.</w:t>
      </w:r>
    </w:p>
    <w:p w14:paraId="02EA8967" w14:textId="3967344C"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1.5. Координацию деятельности Рабочей группы во взаимоотношениях со структурными подразделениями, специализированными органами Ассоциации, с гражданами, учреждениями, предприятиями, организациями, органами государственной власти и местного самоуправления обеспечивают Руководитель Рабочей группы и Исполнительный директор Ассоциации. </w:t>
      </w:r>
    </w:p>
    <w:p w14:paraId="7AA5DC0D" w14:textId="1D09CE93"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1.6. Документы по вопросам деятельности Рабочей группы оформляются от имени Ассоциации и подписываются Руководителем Рабочей группы, либо по согласованию с ним Исполнительным директором Ассоциации. Руководитель организует учет документов по вопросам деятельности Рабочей группы. Обращения от Рабочей группы в органы власти федерального, регионального и муниципального уровня подписываются руководителем Рабочей группы с согласования Председателя Совета Ассоциации (в его отсутствие — Заместителя Председателя Совета Ассоциации).</w:t>
      </w:r>
    </w:p>
    <w:p w14:paraId="47F7E24D" w14:textId="77777777" w:rsidR="00FD4AE9" w:rsidRPr="004F285E"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1.7. </w:t>
      </w:r>
      <w:r w:rsidRPr="004F285E">
        <w:rPr>
          <w:rFonts w:ascii="Times New Roman" w:hAnsi="Times New Roman"/>
          <w:sz w:val="24"/>
          <w:szCs w:val="24"/>
          <w:lang w:eastAsia="ru-RU"/>
        </w:rPr>
        <w:t>Настоящее положение вступает в силу с момента его утверждения Советом Ассоциации.</w:t>
      </w:r>
    </w:p>
    <w:p w14:paraId="0BB16D08" w14:textId="77777777"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1.8. Организационно-техническое обеспечение деятельности Рабочей группы осуществляется Ассоциацией совместно с Руководителем Рабочей группы.</w:t>
      </w:r>
    </w:p>
    <w:p w14:paraId="30B08334" w14:textId="77777777" w:rsidR="00FD4AE9" w:rsidRDefault="00FD4AE9">
      <w:pPr>
        <w:spacing w:after="0" w:line="360" w:lineRule="auto"/>
        <w:jc w:val="both"/>
        <w:rPr>
          <w:rFonts w:ascii="Times New Roman" w:hAnsi="Times New Roman"/>
          <w:sz w:val="24"/>
          <w:szCs w:val="24"/>
          <w:lang w:eastAsia="ru-RU"/>
        </w:rPr>
      </w:pPr>
    </w:p>
    <w:p w14:paraId="7EA63DAD" w14:textId="77777777" w:rsidR="004F285E" w:rsidRDefault="004F285E">
      <w:pPr>
        <w:spacing w:after="0" w:line="360" w:lineRule="auto"/>
        <w:jc w:val="both"/>
        <w:rPr>
          <w:rFonts w:ascii="Times New Roman" w:hAnsi="Times New Roman"/>
          <w:sz w:val="24"/>
          <w:szCs w:val="24"/>
          <w:lang w:eastAsia="ru-RU"/>
        </w:rPr>
      </w:pPr>
    </w:p>
    <w:p w14:paraId="4A99033E" w14:textId="1C469381" w:rsidR="00FD4AE9" w:rsidRDefault="004F285E">
      <w:pPr>
        <w:pStyle w:val="ac"/>
        <w:spacing w:after="0" w:line="360" w:lineRule="auto"/>
        <w:ind w:left="0"/>
        <w:jc w:val="center"/>
        <w:rPr>
          <w:rFonts w:ascii="Times New Roman" w:hAnsi="Times New Roman"/>
          <w:b/>
          <w:sz w:val="28"/>
          <w:szCs w:val="28"/>
          <w:lang w:eastAsia="ru-RU"/>
        </w:rPr>
      </w:pPr>
      <w:r>
        <w:rPr>
          <w:rFonts w:ascii="Times New Roman" w:hAnsi="Times New Roman"/>
          <w:b/>
          <w:sz w:val="28"/>
          <w:szCs w:val="28"/>
          <w:lang w:val="en-US" w:eastAsia="ru-RU"/>
        </w:rPr>
        <w:lastRenderedPageBreak/>
        <w:t>II</w:t>
      </w:r>
      <w:r>
        <w:rPr>
          <w:rFonts w:ascii="Times New Roman" w:hAnsi="Times New Roman"/>
          <w:b/>
          <w:sz w:val="28"/>
          <w:szCs w:val="28"/>
          <w:lang w:eastAsia="ru-RU"/>
        </w:rPr>
        <w:t>. ЦЕЛИ СОЗДАНИЯ И ДЕЯТЕЛЬНОСТИ РАБОЧЕЙ ГРУППЫ</w:t>
      </w:r>
    </w:p>
    <w:p w14:paraId="6B1E42DA" w14:textId="77777777" w:rsidR="00FD4AE9" w:rsidRDefault="00FD4AE9">
      <w:pPr>
        <w:pStyle w:val="ac"/>
        <w:spacing w:after="0" w:line="360" w:lineRule="auto"/>
        <w:ind w:left="1800"/>
        <w:rPr>
          <w:rFonts w:ascii="Times New Roman" w:hAnsi="Times New Roman"/>
          <w:b/>
          <w:sz w:val="26"/>
          <w:szCs w:val="26"/>
          <w:lang w:eastAsia="ru-RU"/>
        </w:rPr>
      </w:pPr>
    </w:p>
    <w:p w14:paraId="02F7A387" w14:textId="77777777"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2.1. Целями создания и деятельности Рабочей группы являются:</w:t>
      </w:r>
    </w:p>
    <w:p w14:paraId="71492F1B" w14:textId="77777777" w:rsidR="00FD4AE9" w:rsidRDefault="004F285E">
      <w:pPr>
        <w:pStyle w:val="ac"/>
        <w:tabs>
          <w:tab w:val="left" w:pos="1418"/>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2.1.1. Выработка или участие в выработке предложений по вопросам совершенствования в Московской области сферы недропользования в части решения   </w:t>
      </w:r>
      <w:r>
        <w:rPr>
          <w:rFonts w:ascii="Times New Roman" w:hAnsi="Times New Roman"/>
          <w:sz w:val="24"/>
          <w:szCs w:val="24"/>
        </w:rPr>
        <w:t xml:space="preserve">проблем, возникающих при транспортировке тяжеловесных и сыпучих грузов; подготовка механизмов, направленных на </w:t>
      </w:r>
      <w:r>
        <w:rPr>
          <w:rFonts w:ascii="Times New Roman" w:hAnsi="Times New Roman"/>
          <w:color w:val="262626"/>
          <w:sz w:val="24"/>
          <w:szCs w:val="24"/>
          <w:shd w:val="clear" w:color="auto" w:fill="FFFFFF"/>
        </w:rPr>
        <w:t>минимизацию последствий увеличения стоимости поставляемого сырья в связи с установленными законодательством Российской Федерации ограничениями перевозки автотранспортом грузов по дорогам общего пользования;</w:t>
      </w:r>
      <w:r>
        <w:rPr>
          <w:rFonts w:ascii="Times New Roman" w:hAnsi="Times New Roman"/>
          <w:sz w:val="24"/>
          <w:szCs w:val="24"/>
          <w:lang w:eastAsia="ru-RU"/>
        </w:rPr>
        <w:t xml:space="preserve"> решение иных актуальных проблем отрасли и совершенствование правового регулирования в указанной сфере.</w:t>
      </w:r>
    </w:p>
    <w:p w14:paraId="1FA12070" w14:textId="77777777" w:rsidR="00FD4AE9" w:rsidRDefault="004F285E">
      <w:pPr>
        <w:pStyle w:val="ac"/>
        <w:tabs>
          <w:tab w:val="left" w:pos="1560"/>
        </w:tabs>
        <w:spacing w:after="0" w:line="360" w:lineRule="auto"/>
        <w:ind w:left="0" w:firstLine="567"/>
        <w:jc w:val="both"/>
        <w:rPr>
          <w:rFonts w:ascii="Times New Roman" w:hAnsi="Times New Roman"/>
          <w:sz w:val="24"/>
          <w:szCs w:val="24"/>
        </w:rPr>
      </w:pPr>
      <w:r>
        <w:rPr>
          <w:rFonts w:ascii="Times New Roman" w:hAnsi="Times New Roman"/>
          <w:sz w:val="24"/>
          <w:szCs w:val="24"/>
          <w:lang w:eastAsia="ru-RU"/>
        </w:rPr>
        <w:t xml:space="preserve">2.1.2. Организация и обеспечение содействия в установлении на базе Ассоциации эффективного взаимодействия и открытого диалога представителей сферы недропользования, банковского сектора, институтов развития, потребителей, представителей деловых и научных организаций, гражданского сообщества, органов государственной власти и местного самоуправления и иных участников отношений в сфере  недропользования в целях формирования благоприятных организационных, технологических, правовых и социально - экономических  условий совершенствования системы </w:t>
      </w:r>
      <w:r>
        <w:rPr>
          <w:rFonts w:ascii="Times New Roman" w:hAnsi="Times New Roman"/>
          <w:sz w:val="24"/>
          <w:szCs w:val="24"/>
        </w:rPr>
        <w:t>транспортировки тяжеловесных и сыпучих грузов.</w:t>
      </w:r>
    </w:p>
    <w:p w14:paraId="03663C63" w14:textId="77777777" w:rsidR="00FD4AE9" w:rsidRDefault="004F285E">
      <w:pPr>
        <w:pStyle w:val="ac"/>
        <w:tabs>
          <w:tab w:val="left" w:pos="1560"/>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2.1.3. Совершение иных необходимых действий, направленных на максимальную реализацию целей деятельности Ассоциации.</w:t>
      </w:r>
    </w:p>
    <w:p w14:paraId="04275153" w14:textId="77777777" w:rsidR="00FD4AE9" w:rsidRDefault="00FD4AE9">
      <w:pPr>
        <w:pStyle w:val="ac"/>
        <w:tabs>
          <w:tab w:val="left" w:pos="1560"/>
        </w:tabs>
        <w:spacing w:after="0" w:line="360" w:lineRule="auto"/>
        <w:ind w:left="0" w:firstLine="567"/>
        <w:jc w:val="both"/>
        <w:rPr>
          <w:rFonts w:ascii="Times New Roman" w:hAnsi="Times New Roman"/>
          <w:sz w:val="24"/>
          <w:szCs w:val="24"/>
          <w:lang w:eastAsia="ru-RU"/>
        </w:rPr>
      </w:pPr>
    </w:p>
    <w:p w14:paraId="736788D5" w14:textId="77777777" w:rsidR="00FD4AE9" w:rsidRDefault="004F285E">
      <w:pPr>
        <w:pStyle w:val="ac"/>
        <w:spacing w:after="0" w:line="360" w:lineRule="auto"/>
        <w:ind w:left="0"/>
        <w:jc w:val="center"/>
        <w:rPr>
          <w:rFonts w:ascii="Times New Roman" w:hAnsi="Times New Roman"/>
          <w:b/>
          <w:sz w:val="28"/>
          <w:szCs w:val="28"/>
          <w:lang w:eastAsia="ru-RU"/>
        </w:rPr>
      </w:pPr>
      <w:r>
        <w:rPr>
          <w:rFonts w:ascii="Times New Roman" w:hAnsi="Times New Roman"/>
          <w:b/>
          <w:sz w:val="28"/>
          <w:szCs w:val="28"/>
          <w:lang w:val="en-US" w:eastAsia="ru-RU"/>
        </w:rPr>
        <w:t>III</w:t>
      </w:r>
      <w:r>
        <w:rPr>
          <w:rFonts w:ascii="Times New Roman" w:hAnsi="Times New Roman"/>
          <w:b/>
          <w:sz w:val="28"/>
          <w:szCs w:val="28"/>
          <w:lang w:eastAsia="ru-RU"/>
        </w:rPr>
        <w:t>. ЗАДАЧИ РАБОЧЕЙ ГРУППЫ</w:t>
      </w:r>
    </w:p>
    <w:p w14:paraId="65F94F9C" w14:textId="77777777" w:rsidR="00FD4AE9" w:rsidRDefault="00FD4AE9">
      <w:pPr>
        <w:spacing w:after="0" w:line="360" w:lineRule="auto"/>
        <w:ind w:firstLine="567"/>
        <w:jc w:val="both"/>
        <w:rPr>
          <w:rFonts w:ascii="Times New Roman" w:hAnsi="Times New Roman"/>
          <w:sz w:val="24"/>
          <w:szCs w:val="24"/>
          <w:lang w:eastAsia="ru-RU"/>
        </w:rPr>
      </w:pPr>
    </w:p>
    <w:p w14:paraId="286FF3CE" w14:textId="77777777"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3.1. В своей деятельности Рабочая группа ориентирована на выполнение следующих задач:</w:t>
      </w:r>
    </w:p>
    <w:p w14:paraId="69E90165" w14:textId="77777777" w:rsidR="00FD4AE9" w:rsidRDefault="004F285E">
      <w:pPr>
        <w:pStyle w:val="ac"/>
        <w:tabs>
          <w:tab w:val="left" w:pos="1418"/>
        </w:tabs>
        <w:spacing w:after="0" w:line="36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3.1.1. Выработка или участие в выработке предложений по вопросам совершенствования в Московской области сферы недропользования в части решения   </w:t>
      </w:r>
      <w:r>
        <w:rPr>
          <w:rFonts w:ascii="Times New Roman" w:hAnsi="Times New Roman"/>
          <w:sz w:val="24"/>
          <w:szCs w:val="24"/>
        </w:rPr>
        <w:t xml:space="preserve">проблем, возникающих при транспортировке тяжеловесных и сыпучих грузов; подготовка механизмов, направленных на </w:t>
      </w:r>
      <w:r>
        <w:rPr>
          <w:rFonts w:ascii="Times New Roman" w:hAnsi="Times New Roman"/>
          <w:color w:val="262626"/>
          <w:sz w:val="24"/>
          <w:szCs w:val="24"/>
          <w:shd w:val="clear" w:color="auto" w:fill="FFFFFF"/>
        </w:rPr>
        <w:t>минимизацию последствий увеличения стоимости поставляемого сырья в связи с установленными законодательством Российской Федерации ограничениями перевозки автотранспортом грузов по дорогам общего пользования</w:t>
      </w:r>
      <w:r>
        <w:rPr>
          <w:rFonts w:ascii="Times New Roman" w:hAnsi="Times New Roman"/>
          <w:sz w:val="24"/>
          <w:szCs w:val="24"/>
          <w:lang w:eastAsia="ru-RU"/>
        </w:rPr>
        <w:t>.</w:t>
      </w:r>
    </w:p>
    <w:p w14:paraId="2AE77E8C" w14:textId="77777777"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3.1.2. Сбор, обобщение, анализ и распространение лучших практик, передового отечественного и зарубежного опыта и иных достижений в сфере </w:t>
      </w:r>
      <w:r>
        <w:rPr>
          <w:rFonts w:ascii="Times New Roman" w:hAnsi="Times New Roman"/>
          <w:sz w:val="24"/>
          <w:szCs w:val="24"/>
        </w:rPr>
        <w:t>транспортировки тяжеловесных и сыпучих грузов</w:t>
      </w:r>
      <w:r>
        <w:rPr>
          <w:rFonts w:ascii="Times New Roman" w:hAnsi="Times New Roman"/>
          <w:sz w:val="24"/>
          <w:szCs w:val="24"/>
          <w:lang w:eastAsia="ru-RU"/>
        </w:rPr>
        <w:t>.</w:t>
      </w:r>
    </w:p>
    <w:p w14:paraId="0DEE8832" w14:textId="77777777"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3.1.3. Организация проведения или участие в публичных мероприятиях, проводимых Ассоциацией по вопросам, относящимся к сфере ведения Рабочей группы.</w:t>
      </w:r>
    </w:p>
    <w:p w14:paraId="12EB96A5" w14:textId="77777777"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3.1.4. Осуществление взаимодействия с экспертами, организациями, осуществляющими деятельность в сфере недропользования, относящимся к сфере ведения Рабочей группы.</w:t>
      </w:r>
    </w:p>
    <w:p w14:paraId="72FEFF6C" w14:textId="77777777"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3.1.5. Решение иных задач, отвечающим целям создания и деятельности Рабочей группы и Ассоциации.</w:t>
      </w:r>
    </w:p>
    <w:p w14:paraId="3B99B703" w14:textId="77777777" w:rsidR="00FD4AE9" w:rsidRDefault="004F285E">
      <w:pPr>
        <w:spacing w:after="0" w:line="360" w:lineRule="auto"/>
        <w:jc w:val="center"/>
        <w:rPr>
          <w:rFonts w:ascii="Times New Roman" w:hAnsi="Times New Roman"/>
          <w:b/>
          <w:sz w:val="28"/>
          <w:szCs w:val="28"/>
          <w:lang w:eastAsia="ru-RU"/>
        </w:rPr>
      </w:pPr>
      <w:r>
        <w:rPr>
          <w:rFonts w:ascii="Times New Roman" w:hAnsi="Times New Roman"/>
          <w:b/>
          <w:sz w:val="28"/>
          <w:szCs w:val="28"/>
          <w:lang w:val="en-US" w:eastAsia="ru-RU"/>
        </w:rPr>
        <w:t>IV</w:t>
      </w:r>
      <w:r>
        <w:rPr>
          <w:rFonts w:ascii="Times New Roman" w:hAnsi="Times New Roman"/>
          <w:b/>
          <w:sz w:val="28"/>
          <w:szCs w:val="28"/>
          <w:lang w:eastAsia="ru-RU"/>
        </w:rPr>
        <w:t>. ФУНКЦИИ РАБОЧЕЙ ГРУППЫ</w:t>
      </w:r>
    </w:p>
    <w:p w14:paraId="130ED3C5" w14:textId="77777777" w:rsidR="00FD4AE9" w:rsidRDefault="00FD4AE9">
      <w:pPr>
        <w:tabs>
          <w:tab w:val="left" w:pos="0"/>
        </w:tabs>
        <w:spacing w:after="0" w:line="360" w:lineRule="auto"/>
        <w:ind w:firstLine="567"/>
        <w:rPr>
          <w:rFonts w:ascii="Times New Roman" w:hAnsi="Times New Roman"/>
          <w:sz w:val="24"/>
          <w:szCs w:val="24"/>
          <w:lang w:eastAsia="ru-RU"/>
        </w:rPr>
      </w:pPr>
    </w:p>
    <w:p w14:paraId="3ADEF2B3" w14:textId="6D9FCF17" w:rsidR="00FD4AE9" w:rsidRDefault="004F285E">
      <w:pPr>
        <w:tabs>
          <w:tab w:val="left" w:pos="0"/>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4.1. Для достижения целей и решения задач Рабочая группа выполняет следующие функции:</w:t>
      </w:r>
    </w:p>
    <w:p w14:paraId="16119778" w14:textId="32B1E4B5" w:rsidR="00FD4AE9" w:rsidRDefault="004F285E">
      <w:pPr>
        <w:tabs>
          <w:tab w:val="left" w:pos="0"/>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4.1.1. Обобщает и анализирует документы, материалы, законодательные и нормативные правовые акты, итоги реализации конкретных проектов, и иную информацию в сфере </w:t>
      </w:r>
      <w:r>
        <w:rPr>
          <w:rFonts w:ascii="Times New Roman" w:hAnsi="Times New Roman"/>
          <w:sz w:val="24"/>
          <w:szCs w:val="24"/>
        </w:rPr>
        <w:t>транспортировки тяжеловесных и сыпучих грузов</w:t>
      </w:r>
      <w:r>
        <w:rPr>
          <w:rFonts w:ascii="Times New Roman" w:hAnsi="Times New Roman"/>
          <w:sz w:val="24"/>
          <w:szCs w:val="24"/>
          <w:lang w:eastAsia="ru-RU"/>
        </w:rPr>
        <w:t>.</w:t>
      </w:r>
    </w:p>
    <w:p w14:paraId="3BEC9349" w14:textId="77777777" w:rsidR="00FD4AE9" w:rsidRDefault="004F285E">
      <w:pPr>
        <w:tabs>
          <w:tab w:val="left" w:pos="0"/>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4.1.2. Разрабатывает рекомендации, предложения, методические и методологические материалы в части совершенствования регулирования отношений в сфере </w:t>
      </w:r>
      <w:r>
        <w:rPr>
          <w:rFonts w:ascii="Times New Roman" w:hAnsi="Times New Roman"/>
          <w:sz w:val="24"/>
          <w:szCs w:val="24"/>
        </w:rPr>
        <w:t>транспортировки тяжеловесных и сыпучих грузов</w:t>
      </w:r>
      <w:r>
        <w:rPr>
          <w:rFonts w:ascii="Times New Roman" w:hAnsi="Times New Roman"/>
          <w:sz w:val="24"/>
          <w:szCs w:val="24"/>
          <w:lang w:eastAsia="ru-RU"/>
        </w:rPr>
        <w:t>, рассматривает и осуществляет подготовку заключений, разработку предложений по вопросам своей компетенции.</w:t>
      </w:r>
    </w:p>
    <w:p w14:paraId="7DDB364D" w14:textId="0BA0F6F5" w:rsidR="00FD4AE9" w:rsidRDefault="004F285E">
      <w:pPr>
        <w:tabs>
          <w:tab w:val="left" w:pos="0"/>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4.1.3. Рассматривает обращения и предложения, направленные в адрес Ассоциации и переданные в Рабочую группу.</w:t>
      </w:r>
    </w:p>
    <w:p w14:paraId="5DBF1F8F" w14:textId="77777777" w:rsidR="00FD4AE9" w:rsidRDefault="004F285E">
      <w:pPr>
        <w:tabs>
          <w:tab w:val="left" w:pos="0"/>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4.1.4. Проводит или участвует в проведении экспертиз правовых актов, переданных в Рабочую группу.</w:t>
      </w:r>
    </w:p>
    <w:p w14:paraId="082A86E5" w14:textId="77777777" w:rsidR="00FD4AE9" w:rsidRDefault="004F285E">
      <w:pPr>
        <w:tabs>
          <w:tab w:val="left" w:pos="0"/>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4.1.5. Разрабатывает или участвует в разработке, обсуждении проектов правовых актов по вопросам деятельности Рабочей группы.</w:t>
      </w:r>
    </w:p>
    <w:p w14:paraId="6285BFC7" w14:textId="77777777" w:rsidR="00FD4AE9" w:rsidRDefault="004F285E">
      <w:pPr>
        <w:tabs>
          <w:tab w:val="left" w:pos="0"/>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4.1.6. Участвует </w:t>
      </w:r>
      <w:bookmarkStart w:id="1" w:name="__DdeLink__8799_2057855688"/>
      <w:r>
        <w:rPr>
          <w:rFonts w:ascii="Times New Roman" w:hAnsi="Times New Roman"/>
          <w:sz w:val="24"/>
          <w:szCs w:val="24"/>
          <w:lang w:eastAsia="ru-RU"/>
        </w:rPr>
        <w:t>в форумах, круглых столах, рабочих группах, конференциях и иных публичных мероприятиях</w:t>
      </w:r>
      <w:bookmarkEnd w:id="1"/>
      <w:r>
        <w:rPr>
          <w:rFonts w:ascii="Times New Roman" w:hAnsi="Times New Roman"/>
          <w:sz w:val="24"/>
          <w:szCs w:val="24"/>
          <w:lang w:eastAsia="ru-RU"/>
        </w:rPr>
        <w:t xml:space="preserve">, проводимых в сфере </w:t>
      </w:r>
      <w:r>
        <w:rPr>
          <w:rFonts w:ascii="Times New Roman" w:hAnsi="Times New Roman"/>
          <w:sz w:val="24"/>
          <w:szCs w:val="24"/>
        </w:rPr>
        <w:t>транспортировки тяжеловесных и сыпучих грузов</w:t>
      </w:r>
      <w:r>
        <w:rPr>
          <w:rFonts w:ascii="Times New Roman" w:hAnsi="Times New Roman"/>
          <w:sz w:val="24"/>
          <w:szCs w:val="24"/>
          <w:lang w:eastAsia="ru-RU"/>
        </w:rPr>
        <w:t>.</w:t>
      </w:r>
    </w:p>
    <w:p w14:paraId="401B2529" w14:textId="292F035E" w:rsidR="00FD4AE9" w:rsidRDefault="004F285E">
      <w:pPr>
        <w:tabs>
          <w:tab w:val="left" w:pos="0"/>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Участие в форумах, круглых столах, рабочих группах, конференциях и иных публичных мероприятиях осуществляется с предварительного уведомления Исполнительного директора Ассоциации. Уведомление направляется не позднее чем за три дня до даты планируемого проведения публичного мероприятия посредством телефонной </w:t>
      </w:r>
      <w:r>
        <w:rPr>
          <w:rFonts w:ascii="Times New Roman" w:hAnsi="Times New Roman"/>
          <w:sz w:val="24"/>
          <w:szCs w:val="24"/>
          <w:lang w:eastAsia="ru-RU"/>
        </w:rPr>
        <w:lastRenderedPageBreak/>
        <w:t>связи, электронной почты или иным способом, позволяющим подтвердить получение такого уведомления.</w:t>
      </w:r>
    </w:p>
    <w:p w14:paraId="6C6D7700" w14:textId="77777777" w:rsidR="00FD4AE9" w:rsidRDefault="004F285E">
      <w:pPr>
        <w:tabs>
          <w:tab w:val="left" w:pos="0"/>
          <w:tab w:val="left" w:pos="567"/>
        </w:tabs>
        <w:spacing w:after="0" w:line="360" w:lineRule="auto"/>
        <w:jc w:val="both"/>
        <w:rPr>
          <w:rFonts w:ascii="Times New Roman" w:hAnsi="Times New Roman"/>
          <w:sz w:val="24"/>
          <w:szCs w:val="24"/>
          <w:lang w:eastAsia="ru-RU"/>
        </w:rPr>
      </w:pPr>
      <w:r>
        <w:rPr>
          <w:rFonts w:ascii="Times New Roman" w:hAnsi="Times New Roman"/>
          <w:sz w:val="24"/>
          <w:szCs w:val="24"/>
          <w:lang w:eastAsia="ru-RU"/>
        </w:rPr>
        <w:tab/>
        <w:t xml:space="preserve">4.1.7. Формирует и утверждает планы работы Рабочей группы, изменения в планы работы Рабочей группы. </w:t>
      </w:r>
    </w:p>
    <w:p w14:paraId="3E7B246D" w14:textId="77777777" w:rsidR="00FD4AE9" w:rsidRDefault="004F285E">
      <w:pPr>
        <w:tabs>
          <w:tab w:val="left" w:pos="0"/>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4.1.8. Рассматривает и разрабатывает в пределах своей компетенции предложения, направленные на реализацию решений Общего собрания членов Ассоциации, Совета Ассоциации.</w:t>
      </w:r>
    </w:p>
    <w:p w14:paraId="153132F5" w14:textId="77777777"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4.1.9. Привлекает для участия в работе Рабочей группы экспертов и специалистов, других структурных подразделений и специализированных органов Ассоциации, а также лиц, не являющихся членами Ассоциации.</w:t>
      </w:r>
    </w:p>
    <w:p w14:paraId="1B7C8DD0" w14:textId="77777777"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4.1.10. Запрашивает и получает у членов Ассоциации по согласованию с ними любую информацию, необходимую для работы Рабочей группы. Соответствующие запросы оформляются от имени Ассоциации и подписываются Руководителем Рабочей группы либо по согласованию с ним Исполнительным директором Ассоциации.</w:t>
      </w:r>
    </w:p>
    <w:p w14:paraId="14592FDE" w14:textId="77777777"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4.1.11. Обращается в Совет Ассоциации, к членам Ассоциации, Исполнительному директору Ассоциации и в другие подразделения и специализированные органы Ассоциации для оказания содействия в организации работы Рабочей группы. Организацию взаимодействия с Советом Ассоциации, членами Ассоциации обеспечивает Исполнительный директор Ассоциации.</w:t>
      </w:r>
    </w:p>
    <w:p w14:paraId="3C8E202E" w14:textId="77777777" w:rsidR="00FD4AE9" w:rsidRDefault="004F285E">
      <w:pPr>
        <w:spacing w:after="0" w:line="360" w:lineRule="auto"/>
        <w:ind w:firstLine="567"/>
        <w:jc w:val="both"/>
        <w:rPr>
          <w:rFonts w:ascii="Times New Roman" w:hAnsi="Times New Roman"/>
          <w:sz w:val="24"/>
          <w:szCs w:val="24"/>
        </w:rPr>
      </w:pPr>
      <w:r>
        <w:rPr>
          <w:rFonts w:ascii="Times New Roman" w:hAnsi="Times New Roman"/>
          <w:sz w:val="24"/>
          <w:szCs w:val="24"/>
          <w:lang w:eastAsia="ru-RU"/>
        </w:rPr>
        <w:t xml:space="preserve">4.1.12. Представляет для обсуждения на заседаниях Совета Ассоциации, Общих собраниях членов Ассоциации материалы и выступает с докладами на публичных мероприятиях, в которых участвует Ассоциация от лица Ассоциации, с целью выработки единых позиций и решений в сфере </w:t>
      </w:r>
      <w:r>
        <w:rPr>
          <w:rFonts w:ascii="Times New Roman" w:hAnsi="Times New Roman"/>
          <w:sz w:val="24"/>
          <w:szCs w:val="24"/>
        </w:rPr>
        <w:t>транспортировки тяжеловесных и сыпучих грузов.</w:t>
      </w:r>
    </w:p>
    <w:p w14:paraId="337557F5" w14:textId="02F036F7" w:rsidR="00FD4AE9" w:rsidRDefault="004F285E">
      <w:pPr>
        <w:spacing w:after="0" w:line="360" w:lineRule="auto"/>
        <w:ind w:firstLine="567"/>
        <w:jc w:val="both"/>
        <w:rPr>
          <w:rFonts w:ascii="Times New Roman" w:hAnsi="Times New Roman"/>
          <w:sz w:val="24"/>
          <w:szCs w:val="24"/>
        </w:rPr>
      </w:pPr>
      <w:r>
        <w:rPr>
          <w:rFonts w:ascii="Times New Roman" w:hAnsi="Times New Roman"/>
          <w:sz w:val="24"/>
          <w:szCs w:val="24"/>
          <w:lang w:eastAsia="ru-RU"/>
        </w:rPr>
        <w:t xml:space="preserve">4.1.13. На основании анализа деятельности Ассоциации и практики деятельности других организаций, участников отношений в сфере недропользования разрабатывает методические и методологические рекомендации и иные документы в сфере </w:t>
      </w:r>
      <w:r>
        <w:rPr>
          <w:rFonts w:ascii="Times New Roman" w:hAnsi="Times New Roman"/>
          <w:sz w:val="24"/>
          <w:szCs w:val="24"/>
        </w:rPr>
        <w:t>транспортировки тяжеловесных и сыпучих грузов.</w:t>
      </w:r>
    </w:p>
    <w:p w14:paraId="37BC2447" w14:textId="77777777" w:rsidR="00FD4AE9" w:rsidRDefault="004F285E">
      <w:pPr>
        <w:tabs>
          <w:tab w:val="left" w:pos="0"/>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4.1.14. Реализует иные функции, отвечающие целям создания и деятельности Рабочей группы и направленные на решение задач Рабочей группы.</w:t>
      </w:r>
    </w:p>
    <w:p w14:paraId="47C87C34" w14:textId="4EEEB69B"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4.2. Рабочая группа обязана рассматривать вопросы, материалы и иную информацию, поступившую от Совета Ассоциации и, при необходимости, давать по таким вопросам и материалам заключения и предложения.</w:t>
      </w:r>
    </w:p>
    <w:p w14:paraId="7151AA82" w14:textId="77777777" w:rsidR="00FD4AE9" w:rsidRDefault="00FD4AE9">
      <w:pPr>
        <w:spacing w:after="0" w:line="360" w:lineRule="auto"/>
        <w:ind w:firstLine="567"/>
        <w:jc w:val="both"/>
        <w:rPr>
          <w:rFonts w:ascii="Times New Roman" w:hAnsi="Times New Roman"/>
          <w:sz w:val="24"/>
          <w:szCs w:val="24"/>
          <w:lang w:eastAsia="ru-RU"/>
        </w:rPr>
      </w:pPr>
    </w:p>
    <w:p w14:paraId="65073256" w14:textId="77777777" w:rsidR="00FD4AE9" w:rsidRDefault="004F285E">
      <w:pPr>
        <w:pStyle w:val="ac"/>
        <w:spacing w:after="0" w:line="360" w:lineRule="auto"/>
        <w:ind w:left="0"/>
        <w:jc w:val="center"/>
        <w:rPr>
          <w:rFonts w:ascii="Times New Roman" w:hAnsi="Times New Roman"/>
          <w:b/>
          <w:sz w:val="28"/>
          <w:szCs w:val="28"/>
          <w:lang w:eastAsia="ru-RU"/>
        </w:rPr>
      </w:pPr>
      <w:r>
        <w:rPr>
          <w:rFonts w:ascii="Times New Roman" w:hAnsi="Times New Roman"/>
          <w:b/>
          <w:sz w:val="28"/>
          <w:szCs w:val="28"/>
          <w:lang w:val="en-US" w:eastAsia="ru-RU"/>
        </w:rPr>
        <w:lastRenderedPageBreak/>
        <w:t>V</w:t>
      </w:r>
      <w:r>
        <w:rPr>
          <w:rFonts w:ascii="Times New Roman" w:hAnsi="Times New Roman"/>
          <w:b/>
          <w:sz w:val="28"/>
          <w:szCs w:val="28"/>
          <w:lang w:eastAsia="ru-RU"/>
        </w:rPr>
        <w:t>. СОСТАВ РАБОЧЕЙ ГРУППЫ</w:t>
      </w:r>
    </w:p>
    <w:p w14:paraId="602309D9" w14:textId="77777777" w:rsidR="00FD4AE9" w:rsidRDefault="00FD4AE9">
      <w:pPr>
        <w:pStyle w:val="ac"/>
        <w:spacing w:after="0" w:line="360" w:lineRule="auto"/>
        <w:ind w:left="0"/>
        <w:jc w:val="center"/>
        <w:rPr>
          <w:rFonts w:ascii="Times New Roman" w:hAnsi="Times New Roman"/>
          <w:b/>
          <w:sz w:val="28"/>
          <w:szCs w:val="28"/>
          <w:lang w:eastAsia="ru-RU"/>
        </w:rPr>
      </w:pPr>
    </w:p>
    <w:p w14:paraId="3B3DA64B" w14:textId="025DC3ED"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5.1. </w:t>
      </w:r>
      <w:bookmarkStart w:id="2" w:name="_Hlk517262502"/>
      <w:r w:rsidR="00F03DA2" w:rsidRPr="00F03DA2">
        <w:rPr>
          <w:rFonts w:ascii="Times New Roman" w:hAnsi="Times New Roman"/>
          <w:sz w:val="24"/>
          <w:szCs w:val="24"/>
          <w:lang w:eastAsia="ru-RU"/>
        </w:rPr>
        <w:t>Персональный состав Рабочей группы утверждается Советом Ассоциации. Изменения в состав Рабочей группы могут вноситься по мере необходимости в порядке предусмотренным для утверждения состава Рабочей группы. В состав Рабочей группы могут входить лица, не являющиеся представителями членов Ассоциации.</w:t>
      </w:r>
      <w:bookmarkEnd w:id="2"/>
    </w:p>
    <w:p w14:paraId="47216AA1" w14:textId="79AC009C"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5.2. Членство в Рабочей группе является добровольным</w:t>
      </w:r>
      <w:r w:rsidR="00F03DA2">
        <w:rPr>
          <w:rFonts w:ascii="Times New Roman" w:hAnsi="Times New Roman"/>
          <w:sz w:val="24"/>
          <w:szCs w:val="24"/>
          <w:lang w:eastAsia="ru-RU"/>
        </w:rPr>
        <w:t xml:space="preserve"> </w:t>
      </w:r>
      <w:r>
        <w:rPr>
          <w:rFonts w:ascii="Times New Roman" w:hAnsi="Times New Roman"/>
          <w:sz w:val="24"/>
          <w:szCs w:val="24"/>
          <w:lang w:eastAsia="ru-RU"/>
        </w:rPr>
        <w:t>и безвозмездным.</w:t>
      </w:r>
    </w:p>
    <w:p w14:paraId="68048517" w14:textId="35C4CACF"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5.3. Член Рабочей группы вправе добровольно выйти из состава Рабочей группы на основании заявления. В этом случае членство в Рабочей группе прекращается со дня подачи соответствующего заявления в Ассоциацию.</w:t>
      </w:r>
    </w:p>
    <w:p w14:paraId="1072C50F" w14:textId="77777777" w:rsidR="00FD4AE9" w:rsidRDefault="004F285E">
      <w:pPr>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t>5.4. Члены Рабочей группы имеют право:</w:t>
      </w:r>
    </w:p>
    <w:p w14:paraId="1DFE9409" w14:textId="59A542AF"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5.4.1. Вносить предложения по вопросам деятельности Рабочей группы.</w:t>
      </w:r>
    </w:p>
    <w:p w14:paraId="4A81F0F7" w14:textId="77777777"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5.4.2. Разрабатывать или участвовать в разработке документов по вопросам деятельности Рабочей группы.</w:t>
      </w:r>
    </w:p>
    <w:p w14:paraId="76060972" w14:textId="77777777"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5.4.3. Участвовать в обсуждении вопросов, рассматриваемых на заседании Рабочей группы, выработке по ним решений.</w:t>
      </w:r>
    </w:p>
    <w:p w14:paraId="60A552D2" w14:textId="77777777"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5.4.4. Высказывать особое мнение, отличное от мнения Рабочей группы и требовать отражение этого мнения в соответствующем протоколе заседания.</w:t>
      </w:r>
    </w:p>
    <w:p w14:paraId="41673E98" w14:textId="77777777"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5.4.5. Участвовать в мероприятиях, проводимых Рабочей группой или Ассоциацией.</w:t>
      </w:r>
    </w:p>
    <w:p w14:paraId="30D9342C" w14:textId="77777777"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5.4.6. Знакомиться с протоколом заседания Рабочей группы, протоколами заседаний других Рабочих групп, решениями Общего собрания членов Ассоциации, Совета Ассоциации по вопросам деятельности Рабочей группы.</w:t>
      </w:r>
    </w:p>
    <w:p w14:paraId="17B3457E" w14:textId="77777777"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5.4.7. Осуществлять взаимодействие с органами и организациями по вопросам деятельности Рабочей группы в соответствии с решениями или поручениями, данными по итогам заседания Рабочей группы, Руководителем Рабочей группы либо Исполнительным директором Ассоциации.</w:t>
      </w:r>
    </w:p>
    <w:p w14:paraId="537DAD84" w14:textId="77777777"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5.4.8. Осуществлять иные права, отвечающие целям создания и деятельности Рабочей группы и Ассоциации и направленные на решение задач Рабочей группы.</w:t>
      </w:r>
    </w:p>
    <w:p w14:paraId="17768A61" w14:textId="77777777" w:rsidR="00FD4AE9" w:rsidRDefault="004F285E">
      <w:pPr>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t>5.5. Члены Рабочей группы обязаны:</w:t>
      </w:r>
    </w:p>
    <w:p w14:paraId="39A77485" w14:textId="77777777"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5.5.1. Присутствовать на заседаниях Рабочей группы лично.</w:t>
      </w:r>
    </w:p>
    <w:p w14:paraId="682DDE84" w14:textId="2EB802F2"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5.5.2. </w:t>
      </w:r>
      <w:bookmarkStart w:id="3" w:name="_Hlk517262564"/>
      <w:r w:rsidR="00F03DA2" w:rsidRPr="00F03DA2">
        <w:rPr>
          <w:rFonts w:ascii="Times New Roman" w:hAnsi="Times New Roman"/>
          <w:sz w:val="24"/>
          <w:szCs w:val="24"/>
          <w:lang w:eastAsia="ru-RU"/>
        </w:rPr>
        <w:t>При невозможности личного присутствия на заседании заблаговременно извещать об этом Руководителя Рабочей группы и лицо, осуществляющее организацию заседания Рабочей группы.</w:t>
      </w:r>
      <w:r w:rsidR="00F03DA2" w:rsidRPr="00F03DA2">
        <w:rPr>
          <w:rFonts w:ascii="Times New Roman" w:hAnsi="Times New Roman"/>
          <w:sz w:val="24"/>
          <w:szCs w:val="24"/>
          <w:lang w:eastAsia="ru-RU" w:bidi="ru-RU"/>
        </w:rPr>
        <w:t xml:space="preserve"> От лица члена Рабочей группы принимать участие в заседании </w:t>
      </w:r>
      <w:r w:rsidR="00F03DA2" w:rsidRPr="00F03DA2">
        <w:rPr>
          <w:rFonts w:ascii="Times New Roman" w:hAnsi="Times New Roman"/>
          <w:sz w:val="24"/>
          <w:szCs w:val="24"/>
          <w:lang w:eastAsia="ru-RU" w:bidi="ru-RU"/>
        </w:rPr>
        <w:lastRenderedPageBreak/>
        <w:t>Рабочей группы может представитель члена Рабочей группы, действующий на основании доверенности на участие в заседании Рабочей группы.</w:t>
      </w:r>
      <w:bookmarkEnd w:id="3"/>
    </w:p>
    <w:p w14:paraId="42BE63BE" w14:textId="77777777"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5.5.3. В случае необходимости (в том числе при невозможности личного присутствия на заседании Рабочей группы) направлять Руководителю Рабочей группы свое мнение по вопросам повестки заседания Рабочей группы в письменном виде.</w:t>
      </w:r>
    </w:p>
    <w:p w14:paraId="1D05382F" w14:textId="77777777"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5.5.4. Для решения поставленных задач оказывать содействие в привлечении экспертов, не входящих в состав Рабочей группы. </w:t>
      </w:r>
    </w:p>
    <w:p w14:paraId="6C49137A" w14:textId="77777777"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5.5.5. Выполнять решения Рабочей группы и поручения Руководителя Рабочей группы, относящиеся к компетенции Рабочей группы.</w:t>
      </w:r>
    </w:p>
    <w:p w14:paraId="4A7D1632" w14:textId="77777777"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5.5.6. Выполнять иные обязанности, отвечающие целям создания и деятельности Рабочей группы и направленные на решение задач Рабочей группы.</w:t>
      </w:r>
    </w:p>
    <w:p w14:paraId="3BC96524" w14:textId="77777777"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5.6. В целях осуществления оперативного и организационного обеспечения деятельности Рабочей группы по согласованию с одним из членов Рабочей группы на него могут быть возложены обязанности секретаря Рабочей группы.</w:t>
      </w:r>
    </w:p>
    <w:p w14:paraId="3839DBE9" w14:textId="77777777" w:rsidR="00FD4AE9" w:rsidRDefault="00FD4AE9">
      <w:pPr>
        <w:spacing w:after="0" w:line="360" w:lineRule="auto"/>
        <w:jc w:val="center"/>
        <w:rPr>
          <w:rFonts w:ascii="Times New Roman" w:hAnsi="Times New Roman"/>
          <w:b/>
          <w:sz w:val="24"/>
          <w:szCs w:val="24"/>
          <w:lang w:eastAsia="ru-RU"/>
        </w:rPr>
      </w:pPr>
    </w:p>
    <w:p w14:paraId="1EB65E93" w14:textId="77777777" w:rsidR="00FD4AE9" w:rsidRDefault="004F285E">
      <w:pPr>
        <w:spacing w:after="0" w:line="360" w:lineRule="auto"/>
        <w:jc w:val="center"/>
        <w:rPr>
          <w:rFonts w:ascii="Times New Roman" w:hAnsi="Times New Roman"/>
          <w:b/>
          <w:sz w:val="28"/>
          <w:szCs w:val="28"/>
          <w:lang w:eastAsia="ru-RU"/>
        </w:rPr>
      </w:pPr>
      <w:r>
        <w:rPr>
          <w:rFonts w:ascii="Times New Roman" w:hAnsi="Times New Roman"/>
          <w:b/>
          <w:sz w:val="28"/>
          <w:szCs w:val="28"/>
          <w:lang w:val="en-US" w:eastAsia="ru-RU"/>
        </w:rPr>
        <w:t>VI</w:t>
      </w:r>
      <w:r>
        <w:rPr>
          <w:rFonts w:ascii="Times New Roman" w:hAnsi="Times New Roman"/>
          <w:b/>
          <w:sz w:val="28"/>
          <w:szCs w:val="28"/>
          <w:lang w:eastAsia="ru-RU"/>
        </w:rPr>
        <w:t>. РУКОВОДИТЕЛЬ РАБОЧЕЙ ГРУППЫ</w:t>
      </w:r>
    </w:p>
    <w:p w14:paraId="04D7DD0E" w14:textId="713D6346" w:rsidR="00FD4AE9" w:rsidRPr="004F285E" w:rsidRDefault="004F285E">
      <w:pPr>
        <w:tabs>
          <w:tab w:val="left" w:pos="-142"/>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6.1. </w:t>
      </w:r>
      <w:r w:rsidRPr="004F285E">
        <w:rPr>
          <w:rFonts w:ascii="Times New Roman" w:hAnsi="Times New Roman"/>
          <w:sz w:val="24"/>
          <w:szCs w:val="24"/>
          <w:lang w:eastAsia="ru-RU"/>
        </w:rPr>
        <w:t xml:space="preserve">Руководитель Рабочей группы </w:t>
      </w:r>
      <w:r w:rsidR="00A76ED5">
        <w:rPr>
          <w:rFonts w:ascii="Times New Roman" w:hAnsi="Times New Roman"/>
          <w:sz w:val="24"/>
          <w:szCs w:val="24"/>
          <w:lang w:eastAsia="ru-RU"/>
        </w:rPr>
        <w:t xml:space="preserve">утверждается </w:t>
      </w:r>
      <w:r w:rsidRPr="004F285E">
        <w:rPr>
          <w:rFonts w:ascii="Times New Roman" w:hAnsi="Times New Roman"/>
          <w:sz w:val="24"/>
          <w:szCs w:val="24"/>
          <w:lang w:eastAsia="ru-RU"/>
        </w:rPr>
        <w:t>и освобождается решением Совета Ассоциации или решением Общего собрания членов Ассоциации (если на Общем собрании будет рассмотрен вопрос избрания/освобождения руководителя рабочей группы).</w:t>
      </w:r>
    </w:p>
    <w:p w14:paraId="68481B08" w14:textId="77777777" w:rsidR="00FD4AE9" w:rsidRDefault="004F285E">
      <w:pPr>
        <w:tabs>
          <w:tab w:val="left" w:pos="-142"/>
          <w:tab w:val="left" w:pos="1560"/>
        </w:tabs>
        <w:spacing w:after="0" w:line="360" w:lineRule="auto"/>
        <w:ind w:firstLine="567"/>
        <w:jc w:val="both"/>
        <w:rPr>
          <w:rFonts w:ascii="Times New Roman" w:hAnsi="Times New Roman"/>
          <w:b/>
          <w:sz w:val="24"/>
          <w:szCs w:val="24"/>
          <w:lang w:eastAsia="ru-RU"/>
        </w:rPr>
      </w:pPr>
      <w:r>
        <w:rPr>
          <w:rFonts w:ascii="Times New Roman" w:hAnsi="Times New Roman"/>
          <w:b/>
          <w:sz w:val="24"/>
          <w:szCs w:val="24"/>
          <w:lang w:eastAsia="ru-RU"/>
        </w:rPr>
        <w:t>6.2.</w:t>
      </w:r>
      <w:r>
        <w:rPr>
          <w:rFonts w:ascii="Times New Roman" w:hAnsi="Times New Roman"/>
          <w:sz w:val="24"/>
          <w:szCs w:val="24"/>
          <w:lang w:eastAsia="ru-RU"/>
        </w:rPr>
        <w:t> </w:t>
      </w:r>
      <w:r>
        <w:rPr>
          <w:rFonts w:ascii="Times New Roman" w:hAnsi="Times New Roman"/>
          <w:b/>
          <w:sz w:val="24"/>
          <w:szCs w:val="24"/>
          <w:lang w:eastAsia="ru-RU"/>
        </w:rPr>
        <w:t>Руководитель Рабочей группы осуществляет:</w:t>
      </w:r>
    </w:p>
    <w:p w14:paraId="3141DD8B" w14:textId="77777777" w:rsidR="00FD4AE9" w:rsidRDefault="004F285E">
      <w:pPr>
        <w:tabs>
          <w:tab w:val="left" w:pos="-142"/>
          <w:tab w:val="left" w:pos="1418"/>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6.2.1. Общее руководство деятельностью Рабочей группы.</w:t>
      </w:r>
    </w:p>
    <w:p w14:paraId="46DCFCF4" w14:textId="121D5DCA" w:rsidR="00FD4AE9" w:rsidRDefault="004F285E">
      <w:pPr>
        <w:tabs>
          <w:tab w:val="left" w:pos="-142"/>
          <w:tab w:val="left" w:pos="1418"/>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6.2.2. Организацию и проведение заседаний Рабочей группы.</w:t>
      </w:r>
    </w:p>
    <w:p w14:paraId="26E10637" w14:textId="77777777" w:rsidR="00FD4AE9" w:rsidRDefault="004F285E">
      <w:pPr>
        <w:tabs>
          <w:tab w:val="left" w:pos="-142"/>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6.2.3. Председательство на заседаниях Рабочей группы.</w:t>
      </w:r>
    </w:p>
    <w:p w14:paraId="21B84333" w14:textId="77777777" w:rsidR="00FD4AE9" w:rsidRDefault="004F285E">
      <w:pPr>
        <w:tabs>
          <w:tab w:val="left" w:pos="1418"/>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6.2.4. Утверждение повестки дня заседаний Рабочей группы.</w:t>
      </w:r>
    </w:p>
    <w:p w14:paraId="34F6BF7D" w14:textId="77777777" w:rsidR="00FD4AE9" w:rsidRDefault="004F285E">
      <w:pPr>
        <w:tabs>
          <w:tab w:val="left" w:pos="1418"/>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6.2.5. Утверждение секретаря Рабочей группы из числа членов Рабочей группы, по согласованию с членами Рабочей группы.</w:t>
      </w:r>
    </w:p>
    <w:p w14:paraId="791CEE95" w14:textId="77777777" w:rsidR="00FD4AE9" w:rsidRDefault="004F285E">
      <w:pPr>
        <w:tabs>
          <w:tab w:val="left" w:pos="1418"/>
        </w:tabs>
        <w:spacing w:after="0" w:line="360" w:lineRule="auto"/>
        <w:ind w:firstLine="566"/>
        <w:jc w:val="both"/>
        <w:rPr>
          <w:rFonts w:ascii="Times New Roman" w:hAnsi="Times New Roman"/>
          <w:sz w:val="24"/>
          <w:szCs w:val="24"/>
          <w:lang w:eastAsia="ru-RU"/>
        </w:rPr>
      </w:pPr>
      <w:r>
        <w:rPr>
          <w:rFonts w:ascii="Times New Roman" w:hAnsi="Times New Roman"/>
          <w:sz w:val="24"/>
          <w:szCs w:val="24"/>
          <w:lang w:eastAsia="ru-RU"/>
        </w:rPr>
        <w:t>6.2.6. Формирование поручений членам Рабочей группы в рамках целей и задач деятельности Рабочей группы.</w:t>
      </w:r>
    </w:p>
    <w:p w14:paraId="65F9B19A" w14:textId="23EC4B1F" w:rsidR="00FD4AE9" w:rsidRDefault="004F285E">
      <w:pPr>
        <w:tabs>
          <w:tab w:val="left" w:pos="1418"/>
        </w:tabs>
        <w:spacing w:after="0" w:line="360" w:lineRule="auto"/>
        <w:ind w:firstLine="566"/>
        <w:jc w:val="both"/>
        <w:rPr>
          <w:rFonts w:ascii="Times New Roman" w:hAnsi="Times New Roman"/>
          <w:sz w:val="24"/>
          <w:szCs w:val="24"/>
          <w:lang w:eastAsia="ru-RU"/>
        </w:rPr>
      </w:pPr>
      <w:r>
        <w:rPr>
          <w:rFonts w:ascii="Times New Roman" w:hAnsi="Times New Roman"/>
          <w:sz w:val="24"/>
          <w:szCs w:val="24"/>
          <w:lang w:eastAsia="ru-RU"/>
        </w:rPr>
        <w:t xml:space="preserve">6.2.7. Взаимодействие с Общим собранием членов Ассоциации, Советом </w:t>
      </w:r>
      <w:proofErr w:type="gramStart"/>
      <w:r>
        <w:rPr>
          <w:rFonts w:ascii="Times New Roman" w:hAnsi="Times New Roman"/>
          <w:sz w:val="24"/>
          <w:szCs w:val="24"/>
          <w:lang w:eastAsia="ru-RU"/>
        </w:rPr>
        <w:t>Ассоциации,  Исполнительным</w:t>
      </w:r>
      <w:proofErr w:type="gramEnd"/>
      <w:r w:rsidR="00F03DA2">
        <w:rPr>
          <w:rFonts w:ascii="Times New Roman" w:hAnsi="Times New Roman"/>
          <w:sz w:val="24"/>
          <w:szCs w:val="24"/>
          <w:lang w:eastAsia="ru-RU"/>
        </w:rPr>
        <w:t xml:space="preserve"> </w:t>
      </w:r>
      <w:r>
        <w:rPr>
          <w:rFonts w:ascii="Times New Roman" w:hAnsi="Times New Roman"/>
          <w:sz w:val="24"/>
          <w:szCs w:val="24"/>
          <w:lang w:eastAsia="ru-RU"/>
        </w:rPr>
        <w:t xml:space="preserve">директором Ассоциации, экспертами, организациями по вопросам деятельности Рабочей группы. </w:t>
      </w:r>
    </w:p>
    <w:p w14:paraId="371F5B4E" w14:textId="77777777" w:rsidR="00FD4AE9" w:rsidRDefault="004F285E">
      <w:pPr>
        <w:spacing w:after="0" w:line="360" w:lineRule="auto"/>
        <w:ind w:firstLine="566"/>
        <w:jc w:val="both"/>
        <w:rPr>
          <w:rFonts w:ascii="Times New Roman" w:hAnsi="Times New Roman"/>
          <w:sz w:val="24"/>
          <w:szCs w:val="24"/>
          <w:lang w:eastAsia="ru-RU"/>
        </w:rPr>
      </w:pPr>
      <w:r>
        <w:rPr>
          <w:rFonts w:ascii="Times New Roman" w:hAnsi="Times New Roman"/>
          <w:sz w:val="24"/>
          <w:szCs w:val="24"/>
          <w:lang w:eastAsia="ru-RU"/>
        </w:rPr>
        <w:t>6.2.8. Подписание протоколов заседания Рабочей группы.</w:t>
      </w:r>
    </w:p>
    <w:p w14:paraId="48FE8A90" w14:textId="5B166C04" w:rsidR="00FD4AE9" w:rsidRDefault="004F285E">
      <w:pPr>
        <w:tabs>
          <w:tab w:val="left" w:pos="1418"/>
        </w:tabs>
        <w:spacing w:after="0" w:line="360" w:lineRule="auto"/>
        <w:ind w:firstLine="566"/>
        <w:jc w:val="both"/>
        <w:rPr>
          <w:rFonts w:ascii="Times New Roman" w:hAnsi="Times New Roman"/>
          <w:sz w:val="24"/>
          <w:szCs w:val="24"/>
          <w:lang w:eastAsia="ru-RU"/>
        </w:rPr>
      </w:pPr>
      <w:r>
        <w:rPr>
          <w:rFonts w:ascii="Times New Roman" w:hAnsi="Times New Roman"/>
          <w:sz w:val="24"/>
          <w:szCs w:val="24"/>
          <w:lang w:eastAsia="ru-RU"/>
        </w:rPr>
        <w:lastRenderedPageBreak/>
        <w:t>6.2.9. Формирование (на основании ежегодного плана работы) и утверждение плана работы Рабочей группы, изменений в план работы Рабочей группы.</w:t>
      </w:r>
    </w:p>
    <w:p w14:paraId="68169E3C" w14:textId="77777777" w:rsidR="00FD4AE9" w:rsidRDefault="004F285E">
      <w:pPr>
        <w:spacing w:after="0" w:line="360" w:lineRule="auto"/>
        <w:ind w:firstLine="566"/>
        <w:jc w:val="both"/>
        <w:rPr>
          <w:rFonts w:ascii="Times New Roman" w:hAnsi="Times New Roman"/>
          <w:sz w:val="24"/>
          <w:szCs w:val="24"/>
          <w:lang w:eastAsia="ru-RU"/>
        </w:rPr>
      </w:pPr>
      <w:r>
        <w:rPr>
          <w:rFonts w:ascii="Times New Roman" w:hAnsi="Times New Roman"/>
          <w:sz w:val="24"/>
          <w:szCs w:val="24"/>
          <w:lang w:eastAsia="ru-RU"/>
        </w:rPr>
        <w:t>6.2.10. Контроль выполнения решений, принятых на заседаниях Рабочей группы.</w:t>
      </w:r>
    </w:p>
    <w:p w14:paraId="46C16187" w14:textId="77777777"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6.2.11. Участие в работе Общего собрания членов Ассоциации, Совета Ассоциации при рассмотрении вопросов, входящих в компетенцию Рабочей группы.</w:t>
      </w:r>
    </w:p>
    <w:p w14:paraId="03C749F2" w14:textId="77777777"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6.2.12. Выполняет другие функции, необходимые для обеспечения деятельности Рабочей группы.</w:t>
      </w:r>
    </w:p>
    <w:p w14:paraId="0F6C6A7C" w14:textId="77777777" w:rsidR="00FD4AE9" w:rsidRDefault="00FD4AE9">
      <w:pPr>
        <w:spacing w:after="0" w:line="360" w:lineRule="auto"/>
        <w:ind w:left="567"/>
        <w:jc w:val="both"/>
        <w:rPr>
          <w:rFonts w:ascii="Times New Roman" w:hAnsi="Times New Roman"/>
          <w:sz w:val="24"/>
          <w:szCs w:val="24"/>
          <w:lang w:eastAsia="ru-RU"/>
        </w:rPr>
      </w:pPr>
    </w:p>
    <w:p w14:paraId="4D3DD8E9" w14:textId="77777777" w:rsidR="00FD4AE9" w:rsidRDefault="004F285E">
      <w:pPr>
        <w:pStyle w:val="ac"/>
        <w:spacing w:after="0" w:line="360" w:lineRule="auto"/>
        <w:ind w:left="0"/>
        <w:jc w:val="center"/>
        <w:rPr>
          <w:rFonts w:ascii="Times New Roman" w:hAnsi="Times New Roman"/>
          <w:b/>
          <w:sz w:val="28"/>
          <w:szCs w:val="28"/>
          <w:lang w:eastAsia="ru-RU"/>
        </w:rPr>
      </w:pPr>
      <w:r>
        <w:rPr>
          <w:rFonts w:ascii="Times New Roman" w:hAnsi="Times New Roman"/>
          <w:b/>
          <w:sz w:val="28"/>
          <w:szCs w:val="28"/>
          <w:lang w:val="en-US" w:eastAsia="ru-RU"/>
        </w:rPr>
        <w:t>VII</w:t>
      </w:r>
      <w:r>
        <w:rPr>
          <w:rFonts w:ascii="Times New Roman" w:hAnsi="Times New Roman"/>
          <w:b/>
          <w:sz w:val="28"/>
          <w:szCs w:val="28"/>
          <w:lang w:eastAsia="ru-RU"/>
        </w:rPr>
        <w:t>. ОРГАНИЗАЦИЯ ДЕЯТЕЛЬНОСТИ РАБОЧЕЙ ГРУППЫ</w:t>
      </w:r>
    </w:p>
    <w:p w14:paraId="58B72F85" w14:textId="77777777" w:rsidR="00FD4AE9" w:rsidRDefault="00FD4AE9">
      <w:pPr>
        <w:spacing w:after="0" w:line="360" w:lineRule="auto"/>
        <w:ind w:left="710"/>
        <w:jc w:val="both"/>
        <w:rPr>
          <w:rFonts w:ascii="Times New Roman" w:hAnsi="Times New Roman"/>
          <w:sz w:val="24"/>
          <w:szCs w:val="24"/>
          <w:lang w:eastAsia="ru-RU"/>
        </w:rPr>
      </w:pPr>
    </w:p>
    <w:p w14:paraId="06A6E919" w14:textId="063AAB66"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7.1. Рабочая группа осуществляет деятельность на основе утверждаемого Руководителем Рабочей группы плана работы в форме заседаний, проводимых в соответствии с планом или по мере необходимости, но не реже одного раза в квартал (плановые заседания Рабочей группы).</w:t>
      </w:r>
    </w:p>
    <w:p w14:paraId="28A416F2" w14:textId="77777777"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7.2. По инициативе Руководителя Рабочей группы, Исполнительного директора Ассоциации или на основании обращения не менее чем половины членов Рабочей группы могут проводиться внеплановые заседания Рабочей группы. Количество внеплановых заседаний Рабочей группы не ограничено.</w:t>
      </w:r>
    </w:p>
    <w:p w14:paraId="3A110919" w14:textId="77777777"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7.3. Созыв заседания Рабочей группы осуществляется путем уведомления каждого члена Рабочей группы, Исполнительного директора Ассоциации, Руководителя Рабочей группы (если инициатива созыва заседания Рабочей группы принадлежит Исполнительному директору Ассоциации) не позднее, чем за пять рабочих дней до даты проведения соответствующего заседания Рабочей группы. Уведомление членов Рабочей группы, а также рассылка необходимых материалов к заседанию Рабочей группы, осуществляется посредством электронной почты, указанной в анкете члена Рабочей группы, хранящейся в Ассоциации.</w:t>
      </w:r>
    </w:p>
    <w:p w14:paraId="3A96CCFD" w14:textId="77777777" w:rsidR="00FD4AE9" w:rsidRDefault="004F285E">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7.4. Заседание Рабочей группы правомочно, если в нем принимает участие не менее половины его членов.</w:t>
      </w:r>
    </w:p>
    <w:p w14:paraId="4642D5A2" w14:textId="77777777" w:rsidR="00FD4AE9" w:rsidRDefault="004F285E">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7.5. На заседании Рабочей группы вправе присутствовать Исполнительный директор Ассоциации и приглашенные лица, не являющиеся членами Рабочей группы.</w:t>
      </w:r>
    </w:p>
    <w:p w14:paraId="68A52362" w14:textId="1FE0D7F4" w:rsidR="00FD4AE9" w:rsidRDefault="00F03DA2">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004F285E">
        <w:rPr>
          <w:rFonts w:ascii="Times New Roman" w:hAnsi="Times New Roman"/>
          <w:sz w:val="24"/>
          <w:szCs w:val="24"/>
          <w:lang w:eastAsia="ru-RU"/>
        </w:rPr>
        <w:t>.</w:t>
      </w:r>
      <w:r>
        <w:rPr>
          <w:rFonts w:ascii="Times New Roman" w:hAnsi="Times New Roman"/>
          <w:sz w:val="24"/>
          <w:szCs w:val="24"/>
          <w:lang w:eastAsia="ru-RU"/>
        </w:rPr>
        <w:t>6</w:t>
      </w:r>
      <w:r w:rsidR="004F285E">
        <w:rPr>
          <w:rFonts w:ascii="Times New Roman" w:hAnsi="Times New Roman"/>
          <w:sz w:val="24"/>
          <w:szCs w:val="24"/>
          <w:lang w:eastAsia="ru-RU"/>
        </w:rPr>
        <w:t>. Решения Рабочей группы принимаются открытым голосованием простым большинством голосов членов Рабочей группы, участвующих в заседании Рабочей группы. Решения Рабочей группы носят рекомендательный</w:t>
      </w:r>
      <w:r w:rsidR="004F285E">
        <w:rPr>
          <w:rFonts w:ascii="Cambria Math" w:hAnsi="Cambria Math"/>
          <w:sz w:val="24"/>
          <w:szCs w:val="24"/>
          <w:lang w:eastAsia="ru-RU"/>
        </w:rPr>
        <w:t>̆</w:t>
      </w:r>
      <w:r w:rsidR="004F285E">
        <w:rPr>
          <w:rFonts w:ascii="Times New Roman" w:hAnsi="Times New Roman"/>
          <w:sz w:val="24"/>
          <w:szCs w:val="24"/>
          <w:lang w:eastAsia="ru-RU"/>
        </w:rPr>
        <w:t xml:space="preserve"> характер.</w:t>
      </w:r>
    </w:p>
    <w:p w14:paraId="224B4EFB" w14:textId="3E0D5425" w:rsidR="00FD4AE9" w:rsidRDefault="004F285E">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7.</w:t>
      </w:r>
      <w:r w:rsidR="00F03DA2">
        <w:rPr>
          <w:rFonts w:ascii="Times New Roman" w:hAnsi="Times New Roman"/>
          <w:sz w:val="24"/>
          <w:szCs w:val="24"/>
          <w:lang w:eastAsia="ru-RU"/>
        </w:rPr>
        <w:t>7</w:t>
      </w:r>
      <w:r>
        <w:rPr>
          <w:rFonts w:ascii="Times New Roman" w:hAnsi="Times New Roman"/>
          <w:sz w:val="24"/>
          <w:szCs w:val="24"/>
          <w:lang w:eastAsia="ru-RU"/>
        </w:rPr>
        <w:t>. В случае несогласия с принятым решением любой член Рабочей группы, а также Исполнительный директор Ассоциации вправе изложить особое мнение по принятому решению, которое отражается в протоколе и прилагается к соответствующему протоколу заседания Рабочей группы.</w:t>
      </w:r>
    </w:p>
    <w:p w14:paraId="3E21A7A2" w14:textId="6695A875" w:rsidR="00FD4AE9" w:rsidRDefault="004F285E">
      <w:pPr>
        <w:spacing w:after="0" w:line="360" w:lineRule="auto"/>
        <w:ind w:firstLine="710"/>
        <w:jc w:val="both"/>
        <w:rPr>
          <w:rFonts w:ascii="Times New Roman" w:hAnsi="Times New Roman"/>
          <w:sz w:val="24"/>
          <w:szCs w:val="24"/>
          <w:lang w:eastAsia="ru-RU"/>
        </w:rPr>
      </w:pPr>
      <w:r>
        <w:rPr>
          <w:rFonts w:ascii="Times New Roman" w:hAnsi="Times New Roman"/>
          <w:sz w:val="24"/>
          <w:szCs w:val="24"/>
          <w:lang w:eastAsia="ru-RU"/>
        </w:rPr>
        <w:t>7.</w:t>
      </w:r>
      <w:r w:rsidR="00F03DA2">
        <w:rPr>
          <w:rFonts w:ascii="Times New Roman" w:hAnsi="Times New Roman"/>
          <w:sz w:val="24"/>
          <w:szCs w:val="24"/>
          <w:lang w:eastAsia="ru-RU"/>
        </w:rPr>
        <w:t>8</w:t>
      </w:r>
      <w:r>
        <w:rPr>
          <w:rFonts w:ascii="Times New Roman" w:hAnsi="Times New Roman"/>
          <w:sz w:val="24"/>
          <w:szCs w:val="24"/>
          <w:lang w:eastAsia="ru-RU"/>
        </w:rPr>
        <w:t>. По итогам заседания Рабочей группы оформляется протокол. Протокол заседания Рабочей группы оформляется секретарем Рабочей группы и подписывается Руководителем Рабочей группы.</w:t>
      </w:r>
    </w:p>
    <w:p w14:paraId="2C28D163" w14:textId="7B0E17B4" w:rsidR="00FD4AE9" w:rsidRDefault="004F285E">
      <w:pPr>
        <w:spacing w:after="0" w:line="360" w:lineRule="auto"/>
        <w:ind w:firstLine="710"/>
        <w:jc w:val="both"/>
        <w:rPr>
          <w:rFonts w:ascii="Times New Roman" w:hAnsi="Times New Roman"/>
          <w:sz w:val="24"/>
          <w:szCs w:val="24"/>
          <w:lang w:eastAsia="ru-RU"/>
        </w:rPr>
      </w:pPr>
      <w:r>
        <w:rPr>
          <w:rFonts w:ascii="Times New Roman" w:hAnsi="Times New Roman"/>
          <w:sz w:val="24"/>
          <w:szCs w:val="24"/>
          <w:lang w:eastAsia="ru-RU"/>
        </w:rPr>
        <w:t>7.</w:t>
      </w:r>
      <w:r w:rsidR="00F03DA2">
        <w:rPr>
          <w:rFonts w:ascii="Times New Roman" w:hAnsi="Times New Roman"/>
          <w:sz w:val="24"/>
          <w:szCs w:val="24"/>
          <w:lang w:eastAsia="ru-RU"/>
        </w:rPr>
        <w:t>9</w:t>
      </w:r>
      <w:r>
        <w:rPr>
          <w:rFonts w:ascii="Times New Roman" w:hAnsi="Times New Roman"/>
          <w:sz w:val="24"/>
          <w:szCs w:val="24"/>
          <w:lang w:eastAsia="ru-RU"/>
        </w:rPr>
        <w:t>. Оригиналы протоколов и материалов заседаний Рабочей группы хранятся у секретаря Рабочей группы и в копии по месту фактического нахождения Ассоциации.</w:t>
      </w:r>
    </w:p>
    <w:p w14:paraId="34F58D25" w14:textId="178D073E"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7.1</w:t>
      </w:r>
      <w:r w:rsidR="00F03DA2">
        <w:rPr>
          <w:rFonts w:ascii="Times New Roman" w:hAnsi="Times New Roman"/>
          <w:sz w:val="24"/>
          <w:szCs w:val="24"/>
          <w:lang w:eastAsia="ru-RU"/>
        </w:rPr>
        <w:t>0</w:t>
      </w:r>
      <w:r>
        <w:rPr>
          <w:rFonts w:ascii="Times New Roman" w:hAnsi="Times New Roman"/>
          <w:sz w:val="24"/>
          <w:szCs w:val="24"/>
          <w:lang w:eastAsia="ru-RU"/>
        </w:rPr>
        <w:t>. Рабочая группа отчитывается перед Советом Ассоциации о проделанной работе по мере необходимости и в случае принятия соответствующего решения Советом Ассоциации.</w:t>
      </w:r>
    </w:p>
    <w:p w14:paraId="4B349789" w14:textId="0B58AE87"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7.1</w:t>
      </w:r>
      <w:r w:rsidR="00F03DA2">
        <w:rPr>
          <w:rFonts w:ascii="Times New Roman" w:hAnsi="Times New Roman"/>
          <w:sz w:val="24"/>
          <w:szCs w:val="24"/>
          <w:lang w:eastAsia="ru-RU"/>
        </w:rPr>
        <w:t>1</w:t>
      </w:r>
      <w:r>
        <w:rPr>
          <w:rFonts w:ascii="Times New Roman" w:hAnsi="Times New Roman"/>
          <w:sz w:val="24"/>
          <w:szCs w:val="24"/>
          <w:lang w:eastAsia="ru-RU"/>
        </w:rPr>
        <w:t>. Официальная переписка Рабочей группы по вопросам своей деятельности осуществляется на бланках Ассоциации с централизованной регистрацией входящей, исходящей корреспонденции в Ассоциации. Ответственным за ведение переписки Рабочей группы является секретарь Рабочей группы.</w:t>
      </w:r>
    </w:p>
    <w:p w14:paraId="3BA64D78" w14:textId="0DC6A561"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7.1</w:t>
      </w:r>
      <w:r w:rsidR="00F03DA2">
        <w:rPr>
          <w:rFonts w:ascii="Times New Roman" w:hAnsi="Times New Roman"/>
          <w:sz w:val="24"/>
          <w:szCs w:val="24"/>
          <w:lang w:eastAsia="ru-RU"/>
        </w:rPr>
        <w:t>2</w:t>
      </w:r>
      <w:r>
        <w:rPr>
          <w:rFonts w:ascii="Times New Roman" w:hAnsi="Times New Roman"/>
          <w:sz w:val="24"/>
          <w:szCs w:val="24"/>
          <w:lang w:eastAsia="ru-RU"/>
        </w:rPr>
        <w:t>. Все документы, поступающие в Ассоциацию по вопросам деятельности Рабочей группы, передаются непосредственно Руководителю Рабочей группы.</w:t>
      </w:r>
    </w:p>
    <w:p w14:paraId="75F6C13E" w14:textId="11E0411D"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7.1</w:t>
      </w:r>
      <w:r w:rsidR="00F03DA2">
        <w:rPr>
          <w:rFonts w:ascii="Times New Roman" w:hAnsi="Times New Roman"/>
          <w:sz w:val="24"/>
          <w:szCs w:val="24"/>
          <w:lang w:eastAsia="ru-RU"/>
        </w:rPr>
        <w:t>3</w:t>
      </w:r>
      <w:r>
        <w:rPr>
          <w:rFonts w:ascii="Times New Roman" w:hAnsi="Times New Roman"/>
          <w:sz w:val="24"/>
          <w:szCs w:val="24"/>
          <w:lang w:eastAsia="ru-RU"/>
        </w:rPr>
        <w:t>. Организационно-техническое, материальное обеспечение деятельности Рабочей группы (организация проведения заседаний Рабочей группы, уведомление членов Рабочей группы, рассылка уведомлений, материалов, подготовка и оформление документов по вопросам деятельности Рабочей группы, организация или участие в организации мероприятий, проводимых Рабочей группой, а также иные необходимые действия) осуществляет Ассоциация при содействии секретаря Рабочей группы.</w:t>
      </w:r>
    </w:p>
    <w:p w14:paraId="166060C3" w14:textId="1B107AB1" w:rsidR="00FD4AE9" w:rsidRDefault="004F285E">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7.1</w:t>
      </w:r>
      <w:r w:rsidR="00F03DA2">
        <w:rPr>
          <w:rFonts w:ascii="Times New Roman" w:hAnsi="Times New Roman"/>
          <w:sz w:val="24"/>
          <w:szCs w:val="24"/>
          <w:lang w:eastAsia="ru-RU"/>
        </w:rPr>
        <w:t>4</w:t>
      </w:r>
      <w:r>
        <w:rPr>
          <w:rFonts w:ascii="Times New Roman" w:hAnsi="Times New Roman"/>
          <w:sz w:val="24"/>
          <w:szCs w:val="24"/>
          <w:lang w:eastAsia="ru-RU"/>
        </w:rPr>
        <w:t>. По вопросам деятельности Рабочей группы, не урегулированным настоящим Положением, решения принимаются в оперативном порядке Руководителем Рабочей группы, Исполнительным директором Ассоциации по согласованию с Руководителем Рабочей группы, исходя из целей, задач, функций Рабочей группы и Ассоциации.</w:t>
      </w:r>
    </w:p>
    <w:p w14:paraId="0A6CC86C" w14:textId="77777777" w:rsidR="00FD4AE9" w:rsidRDefault="00FD4AE9">
      <w:pPr>
        <w:spacing w:after="0" w:line="360" w:lineRule="auto"/>
        <w:ind w:firstLine="567"/>
        <w:jc w:val="both"/>
        <w:rPr>
          <w:rFonts w:ascii="Times New Roman" w:hAnsi="Times New Roman"/>
          <w:sz w:val="24"/>
          <w:szCs w:val="24"/>
          <w:lang w:eastAsia="ru-RU"/>
        </w:rPr>
      </w:pPr>
    </w:p>
    <w:p w14:paraId="0A5197D3" w14:textId="77777777" w:rsidR="00FD4AE9" w:rsidRPr="00AD66A1" w:rsidRDefault="00FD4AE9">
      <w:pPr>
        <w:spacing w:after="0" w:line="360" w:lineRule="auto"/>
        <w:jc w:val="center"/>
      </w:pPr>
    </w:p>
    <w:sectPr w:rsidR="00FD4AE9" w:rsidRPr="00AD66A1">
      <w:footerReference w:type="default" r:id="rId8"/>
      <w:pgSz w:w="11906" w:h="16838"/>
      <w:pgMar w:top="1134" w:right="851" w:bottom="1134" w:left="1418"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39204" w14:textId="77777777" w:rsidR="00462718" w:rsidRDefault="00462718">
      <w:pPr>
        <w:spacing w:after="0" w:line="240" w:lineRule="auto"/>
      </w:pPr>
      <w:r>
        <w:separator/>
      </w:r>
    </w:p>
  </w:endnote>
  <w:endnote w:type="continuationSeparator" w:id="0">
    <w:p w14:paraId="36A0DB5B" w14:textId="77777777" w:rsidR="00462718" w:rsidRDefault="0046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DE6BE" w14:textId="147FF8BD" w:rsidR="00FD4AE9" w:rsidRDefault="004F285E">
    <w:pPr>
      <w:pStyle w:val="af2"/>
      <w:jc w:val="right"/>
    </w:pPr>
    <w:r>
      <w:fldChar w:fldCharType="begin"/>
    </w:r>
    <w:r>
      <w:instrText>PAGE</w:instrText>
    </w:r>
    <w:r>
      <w:fldChar w:fldCharType="separate"/>
    </w:r>
    <w:r w:rsidR="00AD66A1">
      <w:rPr>
        <w:noProof/>
      </w:rPr>
      <w:t>2</w:t>
    </w:r>
    <w:r>
      <w:fldChar w:fldCharType="end"/>
    </w:r>
  </w:p>
  <w:p w14:paraId="40E9C98F" w14:textId="77777777" w:rsidR="00FD4AE9" w:rsidRDefault="00FD4AE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19F66" w14:textId="5FC3D790" w:rsidR="00FD4AE9" w:rsidRDefault="004F285E">
    <w:pPr>
      <w:pStyle w:val="af2"/>
      <w:jc w:val="right"/>
    </w:pPr>
    <w:r>
      <w:fldChar w:fldCharType="begin"/>
    </w:r>
    <w:r>
      <w:instrText>PAGE</w:instrText>
    </w:r>
    <w:r>
      <w:fldChar w:fldCharType="separate"/>
    </w:r>
    <w:r w:rsidR="00AD66A1">
      <w:rPr>
        <w:noProof/>
      </w:rPr>
      <w:t>11</w:t>
    </w:r>
    <w:r>
      <w:fldChar w:fldCharType="end"/>
    </w:r>
  </w:p>
  <w:p w14:paraId="02DCD8DC" w14:textId="77777777" w:rsidR="00FD4AE9" w:rsidRDefault="00FD4AE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42DF1" w14:textId="77777777" w:rsidR="00462718" w:rsidRDefault="00462718">
      <w:pPr>
        <w:spacing w:after="0" w:line="240" w:lineRule="auto"/>
      </w:pPr>
      <w:r>
        <w:separator/>
      </w:r>
    </w:p>
  </w:footnote>
  <w:footnote w:type="continuationSeparator" w:id="0">
    <w:p w14:paraId="50FCD485" w14:textId="77777777" w:rsidR="00462718" w:rsidRDefault="004627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AE9"/>
    <w:rsid w:val="0028700D"/>
    <w:rsid w:val="00372B8D"/>
    <w:rsid w:val="00394861"/>
    <w:rsid w:val="00462718"/>
    <w:rsid w:val="004F285E"/>
    <w:rsid w:val="00713F34"/>
    <w:rsid w:val="0076198E"/>
    <w:rsid w:val="0090744B"/>
    <w:rsid w:val="00A3287C"/>
    <w:rsid w:val="00A76ED5"/>
    <w:rsid w:val="00A90601"/>
    <w:rsid w:val="00AD66A1"/>
    <w:rsid w:val="00B02300"/>
    <w:rsid w:val="00B95F51"/>
    <w:rsid w:val="00E51657"/>
    <w:rsid w:val="00F03DA2"/>
    <w:rsid w:val="00F8612B"/>
    <w:rsid w:val="00FD4AE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6B37C0"/>
  <w15:docId w15:val="{51B3E5EB-570E-40F4-A5A1-434B28E6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1C3D"/>
    <w:pPr>
      <w:suppressAutoHyphens/>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AD4F0A"/>
    <w:rPr>
      <w:rFonts w:cs="Times New Roman"/>
      <w:sz w:val="16"/>
      <w:szCs w:val="16"/>
    </w:rPr>
  </w:style>
  <w:style w:type="character" w:customStyle="1" w:styleId="a4">
    <w:name w:val="Текст комментария Знак"/>
    <w:basedOn w:val="a0"/>
    <w:uiPriority w:val="99"/>
    <w:semiHidden/>
    <w:locked/>
    <w:rsid w:val="00AD4F0A"/>
    <w:rPr>
      <w:rFonts w:cs="Times New Roman"/>
      <w:lang w:eastAsia="en-US"/>
    </w:rPr>
  </w:style>
  <w:style w:type="character" w:customStyle="1" w:styleId="a5">
    <w:name w:val="Тема примечания Знак"/>
    <w:basedOn w:val="a4"/>
    <w:uiPriority w:val="99"/>
    <w:semiHidden/>
    <w:locked/>
    <w:rsid w:val="00AD4F0A"/>
    <w:rPr>
      <w:rFonts w:cs="Times New Roman"/>
      <w:b/>
      <w:bCs/>
      <w:lang w:eastAsia="en-US"/>
    </w:rPr>
  </w:style>
  <w:style w:type="character" w:customStyle="1" w:styleId="a6">
    <w:name w:val="Текст выноски Знак"/>
    <w:basedOn w:val="a0"/>
    <w:uiPriority w:val="99"/>
    <w:semiHidden/>
    <w:locked/>
    <w:rsid w:val="00AD4F0A"/>
    <w:rPr>
      <w:rFonts w:ascii="Tahoma" w:hAnsi="Tahoma" w:cs="Tahoma"/>
      <w:sz w:val="16"/>
      <w:szCs w:val="16"/>
      <w:lang w:eastAsia="en-US"/>
    </w:rPr>
  </w:style>
  <w:style w:type="character" w:customStyle="1" w:styleId="a7">
    <w:name w:val="Верхний колонтитул Знак"/>
    <w:basedOn w:val="a0"/>
    <w:uiPriority w:val="99"/>
    <w:semiHidden/>
    <w:locked/>
    <w:rsid w:val="003F37C2"/>
    <w:rPr>
      <w:rFonts w:cs="Times New Roman"/>
      <w:sz w:val="22"/>
      <w:szCs w:val="22"/>
      <w:lang w:eastAsia="en-US"/>
    </w:rPr>
  </w:style>
  <w:style w:type="character" w:customStyle="1" w:styleId="a8">
    <w:name w:val="Нижний колонтитул Знак"/>
    <w:basedOn w:val="a0"/>
    <w:uiPriority w:val="99"/>
    <w:locked/>
    <w:rsid w:val="003F37C2"/>
    <w:rPr>
      <w:rFonts w:cs="Times New Roman"/>
      <w:sz w:val="22"/>
      <w:szCs w:val="22"/>
      <w:lang w:eastAsia="en-US"/>
    </w:rPr>
  </w:style>
  <w:style w:type="character" w:customStyle="1" w:styleId="ListLabel1">
    <w:name w:val="ListLabel 1"/>
    <w:rPr>
      <w:rFonts w:cs="Times New Roman"/>
    </w:rPr>
  </w:style>
  <w:style w:type="character" w:customStyle="1" w:styleId="ListLabel2">
    <w:name w:val="ListLabel 2"/>
    <w:rPr>
      <w:rFonts w:cs="Times New Roman"/>
      <w:sz w:val="24"/>
    </w:rPr>
  </w:style>
  <w:style w:type="paragraph" w:customStyle="1" w:styleId="1">
    <w:name w:val="Заголовок1"/>
    <w:basedOn w:val="a"/>
    <w:next w:val="a9"/>
    <w:pPr>
      <w:keepNext/>
      <w:spacing w:before="240" w:after="120"/>
    </w:pPr>
    <w:rPr>
      <w:rFonts w:ascii="Liberation Sans" w:eastAsia="SimSun" w:hAnsi="Liberation Sans" w:cs="Lucida Sans"/>
      <w:sz w:val="28"/>
      <w:szCs w:val="28"/>
    </w:rPr>
  </w:style>
  <w:style w:type="paragraph" w:styleId="a9">
    <w:name w:val="Body Text"/>
    <w:basedOn w:val="a"/>
    <w:pPr>
      <w:spacing w:after="140" w:line="288" w:lineRule="auto"/>
    </w:pPr>
  </w:style>
  <w:style w:type="paragraph" w:styleId="aa">
    <w:name w:val="List"/>
    <w:basedOn w:val="a9"/>
    <w:rPr>
      <w:rFonts w:cs="Lucida Sans"/>
    </w:rPr>
  </w:style>
  <w:style w:type="paragraph" w:styleId="ab">
    <w:name w:val="Title"/>
    <w:basedOn w:val="a"/>
    <w:pPr>
      <w:suppressLineNumbers/>
      <w:spacing w:before="120" w:after="120"/>
    </w:pPr>
    <w:rPr>
      <w:rFonts w:cs="Lucida Sans"/>
      <w:i/>
      <w:iCs/>
      <w:sz w:val="24"/>
      <w:szCs w:val="24"/>
    </w:rPr>
  </w:style>
  <w:style w:type="paragraph" w:customStyle="1" w:styleId="10">
    <w:name w:val="Указатель1"/>
    <w:basedOn w:val="a"/>
    <w:pPr>
      <w:suppressLineNumbers/>
    </w:pPr>
    <w:rPr>
      <w:rFonts w:cs="Lucida Sans"/>
    </w:rPr>
  </w:style>
  <w:style w:type="paragraph" w:styleId="ac">
    <w:name w:val="List Paragraph"/>
    <w:basedOn w:val="a"/>
    <w:uiPriority w:val="99"/>
    <w:qFormat/>
    <w:rsid w:val="00920192"/>
    <w:pPr>
      <w:ind w:left="720"/>
      <w:contextualSpacing/>
    </w:pPr>
  </w:style>
  <w:style w:type="paragraph" w:styleId="ad">
    <w:name w:val="Normal (Web)"/>
    <w:basedOn w:val="a"/>
    <w:uiPriority w:val="99"/>
    <w:rsid w:val="000A4B4A"/>
    <w:pPr>
      <w:spacing w:after="280"/>
    </w:pPr>
    <w:rPr>
      <w:rFonts w:ascii="Arial Unicode MS" w:eastAsia="Arial Unicode MS" w:hAnsi="Arial Unicode MS" w:cs="Arial Unicode MS"/>
      <w:sz w:val="24"/>
      <w:szCs w:val="24"/>
      <w:lang w:eastAsia="ru-RU"/>
    </w:rPr>
  </w:style>
  <w:style w:type="paragraph" w:styleId="ae">
    <w:name w:val="annotation text"/>
    <w:basedOn w:val="a"/>
    <w:uiPriority w:val="99"/>
    <w:semiHidden/>
    <w:rsid w:val="00AD4F0A"/>
    <w:rPr>
      <w:sz w:val="20"/>
      <w:szCs w:val="20"/>
    </w:rPr>
  </w:style>
  <w:style w:type="paragraph" w:styleId="af">
    <w:name w:val="annotation subject"/>
    <w:basedOn w:val="ae"/>
    <w:uiPriority w:val="99"/>
    <w:semiHidden/>
    <w:rsid w:val="00AD4F0A"/>
    <w:rPr>
      <w:b/>
      <w:bCs/>
    </w:rPr>
  </w:style>
  <w:style w:type="paragraph" w:styleId="af0">
    <w:name w:val="Balloon Text"/>
    <w:basedOn w:val="a"/>
    <w:uiPriority w:val="99"/>
    <w:semiHidden/>
    <w:rsid w:val="00AD4F0A"/>
    <w:pPr>
      <w:spacing w:after="0" w:line="240" w:lineRule="auto"/>
    </w:pPr>
    <w:rPr>
      <w:rFonts w:ascii="Tahoma" w:hAnsi="Tahoma" w:cs="Tahoma"/>
      <w:sz w:val="16"/>
      <w:szCs w:val="16"/>
    </w:rPr>
  </w:style>
  <w:style w:type="paragraph" w:styleId="af1">
    <w:name w:val="header"/>
    <w:basedOn w:val="a"/>
    <w:uiPriority w:val="99"/>
    <w:semiHidden/>
    <w:rsid w:val="003F37C2"/>
    <w:pPr>
      <w:tabs>
        <w:tab w:val="center" w:pos="4677"/>
        <w:tab w:val="right" w:pos="9355"/>
      </w:tabs>
    </w:pPr>
  </w:style>
  <w:style w:type="paragraph" w:styleId="af2">
    <w:name w:val="footer"/>
    <w:basedOn w:val="a"/>
    <w:uiPriority w:val="99"/>
    <w:rsid w:val="003F37C2"/>
    <w:pPr>
      <w:tabs>
        <w:tab w:val="center" w:pos="4677"/>
        <w:tab w:val="right" w:pos="9355"/>
      </w:tabs>
    </w:pPr>
  </w:style>
  <w:style w:type="numbering" w:customStyle="1" w:styleId="11">
    <w:name w:val="Стиль1"/>
    <w:rsid w:val="00D81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83609">
      <w:bodyDiv w:val="1"/>
      <w:marLeft w:val="0"/>
      <w:marRight w:val="0"/>
      <w:marTop w:val="0"/>
      <w:marBottom w:val="0"/>
      <w:divBdr>
        <w:top w:val="none" w:sz="0" w:space="0" w:color="auto"/>
        <w:left w:val="none" w:sz="0" w:space="0" w:color="auto"/>
        <w:bottom w:val="none" w:sz="0" w:space="0" w:color="auto"/>
        <w:right w:val="none" w:sz="0" w:space="0" w:color="auto"/>
      </w:divBdr>
    </w:div>
    <w:div w:id="357776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597AA-82F3-4A06-9D53-2327EF75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2450</Words>
  <Characters>13970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Ксения</cp:lastModifiedBy>
  <cp:revision>12</cp:revision>
  <cp:lastPrinted>2018-06-22T07:10:00Z</cp:lastPrinted>
  <dcterms:created xsi:type="dcterms:W3CDTF">2015-11-02T19:11:00Z</dcterms:created>
  <dcterms:modified xsi:type="dcterms:W3CDTF">2018-06-22T07:10:00Z</dcterms:modified>
  <dc:language>ru-RU</dc:language>
</cp:coreProperties>
</file>