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5FB03" w14:textId="26FFD25D" w:rsidR="00484750" w:rsidRPr="001B782F" w:rsidRDefault="00484750" w:rsidP="00484750">
      <w:pPr>
        <w:spacing w:after="0" w:line="240" w:lineRule="auto"/>
        <w:jc w:val="right"/>
        <w:rPr>
          <w:rFonts w:ascii="Times New Roman" w:hAnsi="Times New Roman"/>
          <w:sz w:val="20"/>
          <w:szCs w:val="24"/>
        </w:rPr>
      </w:pPr>
      <w:r w:rsidRPr="001B782F">
        <w:rPr>
          <w:rFonts w:ascii="Times New Roman" w:hAnsi="Times New Roman"/>
          <w:sz w:val="20"/>
          <w:szCs w:val="24"/>
        </w:rPr>
        <w:t xml:space="preserve">Приложение № </w:t>
      </w:r>
      <w:r w:rsidR="005059C8">
        <w:rPr>
          <w:rFonts w:ascii="Times New Roman" w:hAnsi="Times New Roman"/>
          <w:sz w:val="20"/>
          <w:szCs w:val="24"/>
        </w:rPr>
        <w:t>2</w:t>
      </w:r>
    </w:p>
    <w:p w14:paraId="3E8B7735" w14:textId="77777777" w:rsidR="00484750" w:rsidRDefault="00484750" w:rsidP="00484750">
      <w:pPr>
        <w:spacing w:after="0" w:line="240" w:lineRule="auto"/>
        <w:jc w:val="right"/>
        <w:rPr>
          <w:rFonts w:ascii="Times New Roman" w:hAnsi="Times New Roman"/>
          <w:sz w:val="20"/>
          <w:szCs w:val="24"/>
        </w:rPr>
      </w:pPr>
      <w:r w:rsidRPr="001B782F">
        <w:rPr>
          <w:rFonts w:ascii="Times New Roman" w:hAnsi="Times New Roman"/>
          <w:sz w:val="20"/>
          <w:szCs w:val="24"/>
        </w:rPr>
        <w:t xml:space="preserve">к Протоколу № </w:t>
      </w:r>
      <w:r w:rsidRPr="00D51876">
        <w:rPr>
          <w:rFonts w:ascii="Times New Roman" w:hAnsi="Times New Roman"/>
          <w:sz w:val="20"/>
          <w:szCs w:val="24"/>
        </w:rPr>
        <w:t xml:space="preserve"> </w:t>
      </w:r>
      <w:r>
        <w:rPr>
          <w:rFonts w:ascii="Times New Roman" w:hAnsi="Times New Roman"/>
          <w:sz w:val="20"/>
          <w:szCs w:val="24"/>
        </w:rPr>
        <w:t xml:space="preserve">      от                      </w:t>
      </w:r>
    </w:p>
    <w:p w14:paraId="07691349" w14:textId="77777777" w:rsidR="00484750" w:rsidRPr="001B782F" w:rsidRDefault="00484750" w:rsidP="00484750">
      <w:pPr>
        <w:spacing w:after="0" w:line="240" w:lineRule="auto"/>
        <w:jc w:val="right"/>
        <w:rPr>
          <w:rFonts w:ascii="Times New Roman" w:hAnsi="Times New Roman"/>
          <w:sz w:val="20"/>
          <w:szCs w:val="24"/>
        </w:rPr>
      </w:pPr>
      <w:r>
        <w:rPr>
          <w:rFonts w:ascii="Times New Roman" w:hAnsi="Times New Roman"/>
          <w:sz w:val="20"/>
          <w:szCs w:val="24"/>
        </w:rPr>
        <w:t>заседания Совета Ассоциации</w:t>
      </w:r>
    </w:p>
    <w:p w14:paraId="651581A1" w14:textId="77777777" w:rsidR="00484750" w:rsidRDefault="00484750" w:rsidP="00484750">
      <w:pPr>
        <w:spacing w:after="0" w:line="360" w:lineRule="auto"/>
        <w:jc w:val="right"/>
        <w:rPr>
          <w:rFonts w:ascii="Times New Roman" w:hAnsi="Times New Roman"/>
          <w:sz w:val="24"/>
          <w:szCs w:val="24"/>
        </w:rPr>
      </w:pPr>
    </w:p>
    <w:p w14:paraId="051ADA7A" w14:textId="77777777" w:rsidR="00484750" w:rsidRDefault="00484750" w:rsidP="00484750">
      <w:pPr>
        <w:spacing w:after="0" w:line="360" w:lineRule="auto"/>
        <w:jc w:val="right"/>
        <w:rPr>
          <w:rFonts w:ascii="Times New Roman" w:hAnsi="Times New Roman"/>
          <w:b/>
          <w:bCs/>
          <w:sz w:val="24"/>
          <w:szCs w:val="24"/>
        </w:rPr>
      </w:pPr>
    </w:p>
    <w:p w14:paraId="723C3DC1" w14:textId="77777777" w:rsidR="00484750" w:rsidRDefault="00484750" w:rsidP="00484750">
      <w:pPr>
        <w:spacing w:after="0" w:line="360" w:lineRule="auto"/>
        <w:jc w:val="center"/>
        <w:rPr>
          <w:rFonts w:ascii="Times New Roman" w:hAnsi="Times New Roman"/>
          <w:b/>
          <w:bCs/>
          <w:sz w:val="24"/>
          <w:szCs w:val="24"/>
        </w:rPr>
      </w:pPr>
    </w:p>
    <w:p w14:paraId="0C1A013D" w14:textId="77777777" w:rsidR="00484750" w:rsidRDefault="00484750" w:rsidP="00484750">
      <w:pPr>
        <w:spacing w:after="0" w:line="360" w:lineRule="auto"/>
        <w:jc w:val="center"/>
        <w:rPr>
          <w:rFonts w:ascii="Times New Roman" w:hAnsi="Times New Roman"/>
          <w:b/>
          <w:bCs/>
          <w:color w:val="0F243E"/>
          <w:sz w:val="32"/>
          <w:szCs w:val="32"/>
        </w:rPr>
      </w:pPr>
    </w:p>
    <w:p w14:paraId="5CAE38D5" w14:textId="77777777" w:rsidR="00484750" w:rsidRDefault="00484750" w:rsidP="00484750">
      <w:pPr>
        <w:spacing w:after="0" w:line="360" w:lineRule="auto"/>
        <w:rPr>
          <w:rFonts w:ascii="Times New Roman" w:hAnsi="Times New Roman"/>
          <w:color w:val="0F243E"/>
          <w:sz w:val="32"/>
          <w:szCs w:val="32"/>
        </w:rPr>
      </w:pPr>
    </w:p>
    <w:p w14:paraId="22C71BA6" w14:textId="77777777" w:rsidR="00484750" w:rsidRDefault="00484750" w:rsidP="00484750">
      <w:pPr>
        <w:spacing w:after="0" w:line="360" w:lineRule="auto"/>
        <w:rPr>
          <w:rFonts w:ascii="Times New Roman" w:hAnsi="Times New Roman"/>
          <w:color w:val="0F243E"/>
          <w:sz w:val="32"/>
          <w:szCs w:val="32"/>
        </w:rPr>
      </w:pPr>
    </w:p>
    <w:p w14:paraId="4B7C61BB" w14:textId="77777777" w:rsidR="00484750" w:rsidRDefault="00484750" w:rsidP="00484750">
      <w:pPr>
        <w:spacing w:after="0" w:line="360" w:lineRule="auto"/>
        <w:rPr>
          <w:rFonts w:ascii="Times New Roman" w:hAnsi="Times New Roman"/>
          <w:color w:val="0F243E"/>
          <w:sz w:val="32"/>
          <w:szCs w:val="32"/>
        </w:rPr>
      </w:pPr>
    </w:p>
    <w:p w14:paraId="7DBE2623" w14:textId="77777777" w:rsidR="00484750" w:rsidRDefault="00484750" w:rsidP="00484750">
      <w:pPr>
        <w:spacing w:after="0" w:line="360" w:lineRule="auto"/>
        <w:rPr>
          <w:rFonts w:ascii="Times New Roman" w:hAnsi="Times New Roman"/>
          <w:color w:val="0F243E"/>
          <w:sz w:val="32"/>
          <w:szCs w:val="32"/>
        </w:rPr>
      </w:pPr>
    </w:p>
    <w:p w14:paraId="02C9F971" w14:textId="77777777" w:rsidR="00484750" w:rsidRDefault="00484750" w:rsidP="00484750">
      <w:pPr>
        <w:spacing w:after="0" w:line="360" w:lineRule="auto"/>
        <w:jc w:val="center"/>
        <w:rPr>
          <w:rFonts w:ascii="Times New Roman" w:hAnsi="Times New Roman"/>
          <w:b/>
          <w:sz w:val="32"/>
          <w:szCs w:val="32"/>
          <w:lang w:eastAsia="ru-RU"/>
        </w:rPr>
      </w:pPr>
      <w:r>
        <w:rPr>
          <w:rFonts w:ascii="Times New Roman" w:hAnsi="Times New Roman"/>
          <w:b/>
          <w:sz w:val="32"/>
          <w:szCs w:val="32"/>
          <w:lang w:eastAsia="ru-RU"/>
        </w:rPr>
        <w:t xml:space="preserve">ПОЛОЖЕНИЕ </w:t>
      </w:r>
    </w:p>
    <w:p w14:paraId="197306BF" w14:textId="77777777" w:rsidR="00484750" w:rsidRDefault="00484750" w:rsidP="00484750">
      <w:pPr>
        <w:spacing w:after="0" w:line="360" w:lineRule="auto"/>
        <w:jc w:val="center"/>
        <w:rPr>
          <w:rFonts w:ascii="Times New Roman" w:hAnsi="Times New Roman"/>
          <w:sz w:val="24"/>
          <w:szCs w:val="24"/>
        </w:rPr>
      </w:pPr>
      <w:r>
        <w:rPr>
          <w:rFonts w:ascii="Times New Roman" w:hAnsi="Times New Roman"/>
          <w:b/>
          <w:sz w:val="32"/>
          <w:szCs w:val="32"/>
          <w:lang w:eastAsia="ru-RU"/>
        </w:rPr>
        <w:t>О РАБОЧЕЙ ГРУППЕ «</w:t>
      </w:r>
      <w:r w:rsidR="00D1153A">
        <w:rPr>
          <w:rFonts w:ascii="Times New Roman" w:hAnsi="Times New Roman"/>
          <w:b/>
          <w:sz w:val="32"/>
          <w:szCs w:val="32"/>
          <w:lang w:eastAsia="ru-RU"/>
        </w:rPr>
        <w:t>ОБРАЩЕНИЕ С ОТХОДАМИ СТРОИТЕЛЬСТВА И СНОСА, В ТОМ ЧИСЛЕ ГРУНТАМИ (ОССИГ) НА ТЕРРИТОРИИ МОСКОВСКОЙ ОБЛАСТИ, ВОЗМОЖНОСТЬ ИХ ИСПОЛЬЗОВАНИЯ ПРИ РЕКУЛЬТИВАЦИИ</w:t>
      </w:r>
      <w:r w:rsidR="0030653A">
        <w:rPr>
          <w:rFonts w:ascii="Times New Roman" w:hAnsi="Times New Roman"/>
          <w:b/>
          <w:sz w:val="32"/>
          <w:szCs w:val="32"/>
          <w:lang w:eastAsia="ru-RU"/>
        </w:rPr>
        <w:t xml:space="preserve"> НАРУШЕННЫХ ГОРНЫМИ РАБОТАМИ ЗЕМЕЛЬ</w:t>
      </w:r>
      <w:r>
        <w:rPr>
          <w:rFonts w:ascii="Times New Roman" w:hAnsi="Times New Roman"/>
          <w:b/>
          <w:sz w:val="32"/>
          <w:szCs w:val="32"/>
          <w:lang w:eastAsia="ru-RU"/>
        </w:rPr>
        <w:t xml:space="preserve">» </w:t>
      </w:r>
    </w:p>
    <w:p w14:paraId="6CD684AF" w14:textId="77777777" w:rsidR="00484750" w:rsidRDefault="00484750" w:rsidP="00484750">
      <w:pPr>
        <w:spacing w:after="0" w:line="360" w:lineRule="auto"/>
        <w:jc w:val="center"/>
        <w:rPr>
          <w:rFonts w:ascii="Times New Roman" w:hAnsi="Times New Roman"/>
          <w:sz w:val="24"/>
          <w:szCs w:val="24"/>
        </w:rPr>
      </w:pPr>
    </w:p>
    <w:p w14:paraId="7CAD205C" w14:textId="77777777" w:rsidR="00484750" w:rsidRDefault="00484750" w:rsidP="00484750">
      <w:pPr>
        <w:spacing w:after="0" w:line="360" w:lineRule="auto"/>
        <w:jc w:val="center"/>
        <w:rPr>
          <w:rFonts w:ascii="Times New Roman" w:hAnsi="Times New Roman"/>
          <w:sz w:val="24"/>
          <w:szCs w:val="24"/>
        </w:rPr>
      </w:pPr>
    </w:p>
    <w:p w14:paraId="18BF741E" w14:textId="77777777" w:rsidR="00484750" w:rsidRDefault="00484750" w:rsidP="00484750">
      <w:pPr>
        <w:spacing w:after="0" w:line="360" w:lineRule="auto"/>
        <w:jc w:val="center"/>
        <w:rPr>
          <w:rFonts w:ascii="Times New Roman" w:hAnsi="Times New Roman"/>
          <w:sz w:val="24"/>
          <w:szCs w:val="24"/>
        </w:rPr>
      </w:pPr>
    </w:p>
    <w:p w14:paraId="03D65EC5" w14:textId="77777777" w:rsidR="00484750" w:rsidRDefault="00484750" w:rsidP="00484750">
      <w:pPr>
        <w:spacing w:after="0" w:line="360" w:lineRule="auto"/>
        <w:jc w:val="center"/>
        <w:rPr>
          <w:rFonts w:ascii="Times New Roman" w:hAnsi="Times New Roman"/>
          <w:sz w:val="24"/>
          <w:szCs w:val="24"/>
        </w:rPr>
      </w:pPr>
    </w:p>
    <w:p w14:paraId="51FE6410" w14:textId="77777777" w:rsidR="00484750" w:rsidRDefault="00484750" w:rsidP="00484750">
      <w:pPr>
        <w:spacing w:after="0" w:line="360" w:lineRule="auto"/>
        <w:jc w:val="center"/>
        <w:rPr>
          <w:rFonts w:ascii="Times New Roman" w:hAnsi="Times New Roman"/>
          <w:sz w:val="24"/>
          <w:szCs w:val="24"/>
        </w:rPr>
      </w:pPr>
    </w:p>
    <w:p w14:paraId="27519201" w14:textId="77777777" w:rsidR="00484750" w:rsidRDefault="00484750" w:rsidP="00484750">
      <w:pPr>
        <w:spacing w:after="0" w:line="360" w:lineRule="auto"/>
        <w:jc w:val="center"/>
        <w:rPr>
          <w:rFonts w:ascii="Times New Roman" w:hAnsi="Times New Roman"/>
          <w:sz w:val="24"/>
          <w:szCs w:val="24"/>
        </w:rPr>
      </w:pPr>
    </w:p>
    <w:p w14:paraId="7F5B022E" w14:textId="77777777" w:rsidR="00484750" w:rsidRDefault="00484750" w:rsidP="00484750">
      <w:pPr>
        <w:spacing w:after="0" w:line="360" w:lineRule="auto"/>
        <w:jc w:val="center"/>
        <w:rPr>
          <w:rFonts w:ascii="Times New Roman" w:hAnsi="Times New Roman"/>
          <w:sz w:val="24"/>
          <w:szCs w:val="24"/>
        </w:rPr>
      </w:pPr>
    </w:p>
    <w:p w14:paraId="616FAC66" w14:textId="77777777" w:rsidR="00484750" w:rsidRDefault="00484750" w:rsidP="00484750">
      <w:pPr>
        <w:spacing w:after="0" w:line="360" w:lineRule="auto"/>
        <w:rPr>
          <w:rFonts w:ascii="Times New Roman" w:hAnsi="Times New Roman"/>
          <w:sz w:val="24"/>
          <w:szCs w:val="24"/>
        </w:rPr>
      </w:pPr>
    </w:p>
    <w:p w14:paraId="1435B17B" w14:textId="77777777" w:rsidR="00484750" w:rsidRDefault="00484750" w:rsidP="00484750">
      <w:pPr>
        <w:spacing w:after="0" w:line="360" w:lineRule="auto"/>
        <w:rPr>
          <w:rFonts w:ascii="Times New Roman" w:hAnsi="Times New Roman"/>
          <w:sz w:val="24"/>
          <w:szCs w:val="24"/>
        </w:rPr>
      </w:pPr>
    </w:p>
    <w:p w14:paraId="6AE668CA" w14:textId="77777777" w:rsidR="00484750" w:rsidRDefault="00484750" w:rsidP="00484750">
      <w:pPr>
        <w:spacing w:after="0" w:line="360" w:lineRule="auto"/>
        <w:rPr>
          <w:rFonts w:ascii="Times New Roman" w:hAnsi="Times New Roman"/>
          <w:sz w:val="24"/>
          <w:szCs w:val="24"/>
        </w:rPr>
      </w:pPr>
    </w:p>
    <w:p w14:paraId="244EF490" w14:textId="77777777" w:rsidR="00484750" w:rsidRDefault="00484750" w:rsidP="00484750">
      <w:pPr>
        <w:spacing w:after="0" w:line="360" w:lineRule="auto"/>
        <w:rPr>
          <w:rFonts w:ascii="Times New Roman" w:hAnsi="Times New Roman"/>
          <w:sz w:val="24"/>
          <w:szCs w:val="24"/>
        </w:rPr>
      </w:pPr>
    </w:p>
    <w:p w14:paraId="0408F070" w14:textId="77777777" w:rsidR="00484750" w:rsidRDefault="00484750" w:rsidP="00484750">
      <w:pPr>
        <w:spacing w:after="0" w:line="360" w:lineRule="auto"/>
        <w:rPr>
          <w:rFonts w:ascii="Times New Roman" w:hAnsi="Times New Roman"/>
          <w:sz w:val="24"/>
          <w:szCs w:val="24"/>
        </w:rPr>
      </w:pPr>
    </w:p>
    <w:p w14:paraId="65FCAE09" w14:textId="77777777" w:rsidR="00484750" w:rsidRDefault="00484750" w:rsidP="00484750">
      <w:pPr>
        <w:spacing w:after="0" w:line="360" w:lineRule="auto"/>
        <w:rPr>
          <w:rFonts w:ascii="Times New Roman" w:hAnsi="Times New Roman"/>
          <w:sz w:val="24"/>
          <w:szCs w:val="24"/>
        </w:rPr>
      </w:pPr>
    </w:p>
    <w:p w14:paraId="29AD75B3" w14:textId="77777777" w:rsidR="00484750" w:rsidRDefault="00484750" w:rsidP="00484750">
      <w:pPr>
        <w:spacing w:after="0" w:line="240" w:lineRule="auto"/>
        <w:jc w:val="center"/>
        <w:rPr>
          <w:rFonts w:ascii="Times New Roman" w:hAnsi="Times New Roman"/>
          <w:sz w:val="24"/>
          <w:szCs w:val="24"/>
        </w:rPr>
      </w:pPr>
      <w:r>
        <w:rPr>
          <w:rFonts w:ascii="Times New Roman" w:hAnsi="Times New Roman"/>
          <w:sz w:val="24"/>
          <w:szCs w:val="24"/>
        </w:rPr>
        <w:t>г. Красногорск</w:t>
      </w:r>
    </w:p>
    <w:p w14:paraId="7E89131D" w14:textId="77777777" w:rsidR="00484750" w:rsidRDefault="00484750" w:rsidP="00484750">
      <w:pPr>
        <w:spacing w:after="0" w:line="240" w:lineRule="auto"/>
        <w:jc w:val="center"/>
        <w:rPr>
          <w:rFonts w:ascii="Times New Roman" w:hAnsi="Times New Roman"/>
          <w:sz w:val="28"/>
          <w:szCs w:val="28"/>
        </w:rPr>
      </w:pPr>
      <w:r>
        <w:rPr>
          <w:rFonts w:ascii="Times New Roman" w:hAnsi="Times New Roman"/>
          <w:sz w:val="24"/>
          <w:szCs w:val="24"/>
        </w:rPr>
        <w:t xml:space="preserve">2019 г. </w:t>
      </w:r>
    </w:p>
    <w:p w14:paraId="6BAF3D7D" w14:textId="77777777" w:rsidR="00484750" w:rsidRPr="004F285E" w:rsidRDefault="00484750" w:rsidP="00484750">
      <w:pPr>
        <w:rPr>
          <w:rFonts w:ascii="Times New Roman" w:hAnsi="Times New Roman"/>
          <w:sz w:val="28"/>
          <w:szCs w:val="28"/>
        </w:rPr>
        <w:sectPr w:rsidR="00484750" w:rsidRPr="004F285E">
          <w:footerReference w:type="default" r:id="rId7"/>
          <w:pgSz w:w="11906" w:h="16838"/>
          <w:pgMar w:top="1134" w:right="851" w:bottom="1134" w:left="1418" w:header="0" w:footer="709" w:gutter="0"/>
          <w:cols w:space="720"/>
          <w:formProt w:val="0"/>
          <w:titlePg/>
          <w:docGrid w:linePitch="360" w:charSpace="-2049"/>
        </w:sectPr>
      </w:pPr>
    </w:p>
    <w:p w14:paraId="3CD6CB4A" w14:textId="77777777" w:rsidR="00484750" w:rsidRDefault="00484750" w:rsidP="00484750">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lastRenderedPageBreak/>
        <w:t>I</w:t>
      </w:r>
      <w:r>
        <w:rPr>
          <w:rFonts w:ascii="Times New Roman" w:hAnsi="Times New Roman"/>
          <w:b/>
          <w:sz w:val="28"/>
          <w:szCs w:val="28"/>
          <w:lang w:eastAsia="ru-RU"/>
        </w:rPr>
        <w:t>. ОБЩИЕ ПОЛОЖЕНИЯ</w:t>
      </w:r>
    </w:p>
    <w:p w14:paraId="1741987F" w14:textId="77777777" w:rsidR="00484750" w:rsidRDefault="00484750" w:rsidP="00484750">
      <w:pPr>
        <w:pStyle w:val="a3"/>
        <w:spacing w:after="0" w:line="360" w:lineRule="auto"/>
        <w:ind w:left="0"/>
        <w:jc w:val="center"/>
        <w:rPr>
          <w:rFonts w:ascii="Times New Roman" w:hAnsi="Times New Roman"/>
          <w:b/>
          <w:sz w:val="28"/>
          <w:szCs w:val="28"/>
          <w:lang w:eastAsia="ru-RU"/>
        </w:rPr>
      </w:pPr>
    </w:p>
    <w:p w14:paraId="4A8405F8"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1.1. Настоящее Положение разработано в целях реализации задач, предусмотренных Уставом </w:t>
      </w:r>
      <w:r>
        <w:rPr>
          <w:rFonts w:ascii="Times New Roman" w:hAnsi="Times New Roman"/>
          <w:color w:val="262626"/>
          <w:sz w:val="24"/>
          <w:szCs w:val="24"/>
          <w:shd w:val="clear" w:color="auto" w:fill="FFFFFF"/>
        </w:rPr>
        <w:t xml:space="preserve">Ассоциации участников рынка нерудных материалов Московской области </w:t>
      </w:r>
      <w:r>
        <w:rPr>
          <w:rFonts w:ascii="Times New Roman" w:hAnsi="Times New Roman"/>
          <w:sz w:val="24"/>
          <w:szCs w:val="24"/>
          <w:lang w:eastAsia="ru-RU"/>
        </w:rPr>
        <w:t xml:space="preserve">(далее - Ассоциация) и определяет цели, задачи и функции Рабочей группы </w:t>
      </w:r>
      <w:r>
        <w:rPr>
          <w:rFonts w:ascii="Times New Roman" w:hAnsi="Times New Roman"/>
          <w:sz w:val="24"/>
          <w:szCs w:val="24"/>
        </w:rPr>
        <w:t>«</w:t>
      </w:r>
      <w:r w:rsidR="0030653A" w:rsidRPr="0030653A">
        <w:rPr>
          <w:rFonts w:ascii="Times New Roman" w:hAnsi="Times New Roman"/>
          <w:sz w:val="24"/>
          <w:szCs w:val="24"/>
        </w:rPr>
        <w:t>Обращение с отходами строительства и сноса, в том числе грунтами (</w:t>
      </w:r>
      <w:proofErr w:type="spellStart"/>
      <w:r w:rsidR="0030653A" w:rsidRPr="0030653A">
        <w:rPr>
          <w:rFonts w:ascii="Times New Roman" w:hAnsi="Times New Roman"/>
          <w:sz w:val="24"/>
          <w:szCs w:val="24"/>
        </w:rPr>
        <w:t>ОССиГ</w:t>
      </w:r>
      <w:proofErr w:type="spellEnd"/>
      <w:r w:rsidR="0030653A" w:rsidRPr="0030653A">
        <w:rPr>
          <w:rFonts w:ascii="Times New Roman" w:hAnsi="Times New Roman"/>
          <w:sz w:val="24"/>
          <w:szCs w:val="24"/>
        </w:rPr>
        <w:t>) на территории Московской области, возможность их использования при рекультивации нарушенных горными работами земель</w:t>
      </w:r>
      <w:r>
        <w:rPr>
          <w:rFonts w:ascii="Times New Roman" w:hAnsi="Times New Roman"/>
          <w:sz w:val="24"/>
          <w:szCs w:val="24"/>
        </w:rPr>
        <w:t>»</w:t>
      </w:r>
      <w:r>
        <w:rPr>
          <w:rFonts w:ascii="Times New Roman" w:hAnsi="Times New Roman"/>
          <w:bCs/>
          <w:sz w:val="24"/>
          <w:szCs w:val="24"/>
        </w:rPr>
        <w:t xml:space="preserve"> (далее – Рабочая группа) в сфере ее компетенции</w:t>
      </w:r>
      <w:r>
        <w:rPr>
          <w:rFonts w:ascii="Times New Roman" w:hAnsi="Times New Roman"/>
          <w:sz w:val="24"/>
          <w:szCs w:val="24"/>
          <w:lang w:eastAsia="ru-RU"/>
        </w:rPr>
        <w:t xml:space="preserve">, права и обязанности членов Рабочей группы, порядок ее деятельности. </w:t>
      </w:r>
    </w:p>
    <w:p w14:paraId="45E5E006" w14:textId="77777777" w:rsidR="00484750" w:rsidRDefault="00484750" w:rsidP="00484750">
      <w:pPr>
        <w:spacing w:after="0" w:line="360" w:lineRule="auto"/>
        <w:ind w:firstLine="567"/>
        <w:jc w:val="both"/>
        <w:rPr>
          <w:rFonts w:ascii="Times New Roman" w:hAnsi="Times New Roman"/>
          <w:sz w:val="24"/>
          <w:szCs w:val="24"/>
        </w:rPr>
      </w:pPr>
      <w:r>
        <w:rPr>
          <w:rFonts w:ascii="Times New Roman" w:hAnsi="Times New Roman"/>
          <w:sz w:val="24"/>
          <w:szCs w:val="24"/>
          <w:lang w:eastAsia="ru-RU"/>
        </w:rPr>
        <w:t>1.2. Рабочая группа я</w:t>
      </w:r>
      <w:r>
        <w:rPr>
          <w:rFonts w:ascii="Times New Roman" w:hAnsi="Times New Roman"/>
          <w:sz w:val="24"/>
          <w:szCs w:val="24"/>
        </w:rPr>
        <w:t>вляется постоянно действующим специализированным органом Ассоциации.</w:t>
      </w:r>
    </w:p>
    <w:p w14:paraId="1ED0135C" w14:textId="77777777" w:rsidR="00484750" w:rsidRDefault="00484750" w:rsidP="00484750">
      <w:pPr>
        <w:spacing w:after="0" w:line="360" w:lineRule="auto"/>
        <w:ind w:firstLine="567"/>
        <w:jc w:val="both"/>
        <w:rPr>
          <w:rFonts w:ascii="Times New Roman" w:hAnsi="Times New Roman"/>
          <w:sz w:val="24"/>
          <w:szCs w:val="24"/>
          <w:highlight w:val="yellow"/>
          <w:lang w:eastAsia="ru-RU"/>
        </w:rPr>
      </w:pPr>
      <w:r>
        <w:rPr>
          <w:rFonts w:ascii="Times New Roman" w:hAnsi="Times New Roman"/>
          <w:sz w:val="24"/>
          <w:szCs w:val="24"/>
          <w:lang w:eastAsia="ru-RU"/>
        </w:rPr>
        <w:t>1.3. </w:t>
      </w:r>
      <w:r w:rsidRPr="004F285E">
        <w:rPr>
          <w:rFonts w:ascii="Times New Roman" w:hAnsi="Times New Roman"/>
          <w:sz w:val="24"/>
          <w:szCs w:val="24"/>
          <w:lang w:eastAsia="ru-RU"/>
        </w:rPr>
        <w:t>Решение о создании и прекращении деятельности Рабочей группы, определение срока полномочий Рабочей группы, назначение руководителя Рабочей группы и досрочное прекращение полномочий принимается Советом Ассоциации.</w:t>
      </w:r>
    </w:p>
    <w:p w14:paraId="2F836758"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1.4. В своей деятельности Рабочая группа руководствуется законодательством Российской Федерации, Уставом Ассоциации, решениями Общего собрания членов Ассоциации, Совета Ассоциации.</w:t>
      </w:r>
    </w:p>
    <w:p w14:paraId="5F207A47"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1.5. Координацию деятельности Рабочей группы во взаимоотношениях со структурными подразделениями, специализированными органами Ассоциации, с гражданами, учреждениями, предприятиями, организациями, органами государственной власти и местного самоуправления обеспечивают Руководитель Рабочей группы и Исполнительный директор Ассоциации. </w:t>
      </w:r>
    </w:p>
    <w:p w14:paraId="7BFFD16D"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1.6. Документы по вопросам деятельности Рабочей группы оформляются от имени Ассоциации и подписываются Руководителем Рабочей группы, либо по согласованию с ним Исполнительным директором Ассоциации. Руководитель организует учет документов по вопросам деятельности Рабочей группы. Обращения от Рабочей группы в органы власти федерального, регионального и муниципального уровня подписываются руководителем Рабочей группы с согласования Председателя Совета Ассоциации (в его отсутствие — Заместителя Председателя Совета Ассоциации).</w:t>
      </w:r>
    </w:p>
    <w:p w14:paraId="2012486C" w14:textId="77777777" w:rsidR="00484750" w:rsidRPr="004F285E"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1.7. </w:t>
      </w:r>
      <w:r w:rsidRPr="004F285E">
        <w:rPr>
          <w:rFonts w:ascii="Times New Roman" w:hAnsi="Times New Roman"/>
          <w:sz w:val="24"/>
          <w:szCs w:val="24"/>
          <w:lang w:eastAsia="ru-RU"/>
        </w:rPr>
        <w:t>Настоящее положение вступает в силу с момента его утверждения Советом Ассоциации.</w:t>
      </w:r>
    </w:p>
    <w:p w14:paraId="78711A97"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1.8. Организационно-техническое обеспечение деятельности Рабочей группы осуществляется Ассоциацией совместно с Руководителем Рабочей группы.</w:t>
      </w:r>
    </w:p>
    <w:p w14:paraId="26161E60" w14:textId="77777777" w:rsidR="00484750" w:rsidRDefault="00484750" w:rsidP="00484750">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lastRenderedPageBreak/>
        <w:t>II</w:t>
      </w:r>
      <w:r>
        <w:rPr>
          <w:rFonts w:ascii="Times New Roman" w:hAnsi="Times New Roman"/>
          <w:b/>
          <w:sz w:val="28"/>
          <w:szCs w:val="28"/>
          <w:lang w:eastAsia="ru-RU"/>
        </w:rPr>
        <w:t>. ЦЕЛИ СОЗДАНИЯ И ДЕЯТЕЛЬНОСТИ РАБОЧЕЙ ГРУППЫ</w:t>
      </w:r>
    </w:p>
    <w:p w14:paraId="399804BE" w14:textId="77777777" w:rsidR="00484750" w:rsidRDefault="00484750" w:rsidP="00484750">
      <w:pPr>
        <w:spacing w:after="0" w:line="360" w:lineRule="auto"/>
        <w:ind w:firstLine="567"/>
        <w:jc w:val="both"/>
        <w:rPr>
          <w:rFonts w:ascii="Times New Roman" w:hAnsi="Times New Roman"/>
          <w:sz w:val="24"/>
          <w:szCs w:val="24"/>
          <w:lang w:eastAsia="ru-RU"/>
        </w:rPr>
      </w:pPr>
    </w:p>
    <w:p w14:paraId="17FACBE3"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2.1. Целями создания и деятельности Рабочей группы являются:</w:t>
      </w:r>
    </w:p>
    <w:p w14:paraId="0B6C754C" w14:textId="77777777" w:rsidR="00484750" w:rsidRPr="00EC4591"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2.1.1. Выработка или участие в выработке предложений </w:t>
      </w:r>
      <w:r w:rsidR="0030653A">
        <w:rPr>
          <w:rFonts w:ascii="Times New Roman" w:hAnsi="Times New Roman"/>
          <w:sz w:val="24"/>
          <w:szCs w:val="24"/>
          <w:lang w:eastAsia="ru-RU"/>
        </w:rPr>
        <w:t xml:space="preserve">по возможности реализации системы обращения </w:t>
      </w:r>
      <w:r w:rsidR="0030653A" w:rsidRPr="0030653A">
        <w:rPr>
          <w:rFonts w:ascii="Times New Roman" w:hAnsi="Times New Roman"/>
          <w:sz w:val="24"/>
          <w:szCs w:val="24"/>
        </w:rPr>
        <w:t>с отходами строительства и сноса, в том числе грунтами (</w:t>
      </w:r>
      <w:proofErr w:type="spellStart"/>
      <w:r w:rsidR="0030653A" w:rsidRPr="0030653A">
        <w:rPr>
          <w:rFonts w:ascii="Times New Roman" w:hAnsi="Times New Roman"/>
          <w:sz w:val="24"/>
          <w:szCs w:val="24"/>
        </w:rPr>
        <w:t>ОССиГ</w:t>
      </w:r>
      <w:proofErr w:type="spellEnd"/>
      <w:r w:rsidR="0030653A" w:rsidRPr="0030653A">
        <w:rPr>
          <w:rFonts w:ascii="Times New Roman" w:hAnsi="Times New Roman"/>
          <w:sz w:val="24"/>
          <w:szCs w:val="24"/>
        </w:rPr>
        <w:t>) на территории Московской области</w:t>
      </w:r>
      <w:r w:rsidR="0030653A">
        <w:rPr>
          <w:rFonts w:ascii="Times New Roman" w:hAnsi="Times New Roman"/>
          <w:sz w:val="24"/>
          <w:szCs w:val="24"/>
        </w:rPr>
        <w:t>, в том числе на объектах членов Ассоциации</w:t>
      </w:r>
      <w:r>
        <w:rPr>
          <w:rFonts w:ascii="Times New Roman" w:hAnsi="Times New Roman"/>
          <w:sz w:val="24"/>
          <w:szCs w:val="24"/>
          <w:lang w:eastAsia="ru-RU"/>
        </w:rPr>
        <w:t>.</w:t>
      </w:r>
    </w:p>
    <w:p w14:paraId="5ADC9011" w14:textId="77777777" w:rsidR="00484750" w:rsidRDefault="00484750" w:rsidP="00484750">
      <w:pPr>
        <w:pStyle w:val="a3"/>
        <w:tabs>
          <w:tab w:val="left" w:pos="1560"/>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2.1.2. Организация и обеспечение содействия в установлении на базе Ассоциации эффективного взаимодействия и открытого диалога представителей сферы </w:t>
      </w:r>
      <w:r w:rsidR="00E33AF8">
        <w:rPr>
          <w:rFonts w:ascii="Times New Roman" w:hAnsi="Times New Roman"/>
          <w:sz w:val="24"/>
          <w:szCs w:val="24"/>
          <w:lang w:eastAsia="ru-RU"/>
        </w:rPr>
        <w:t xml:space="preserve">обращения </w:t>
      </w:r>
      <w:r w:rsidR="00E33AF8" w:rsidRPr="0030653A">
        <w:rPr>
          <w:rFonts w:ascii="Times New Roman" w:hAnsi="Times New Roman"/>
          <w:sz w:val="24"/>
          <w:szCs w:val="24"/>
        </w:rPr>
        <w:t>с отходами строительства и сноса, в том числе грунтами</w:t>
      </w:r>
      <w:r>
        <w:rPr>
          <w:rFonts w:ascii="Times New Roman" w:hAnsi="Times New Roman"/>
          <w:sz w:val="24"/>
          <w:szCs w:val="24"/>
          <w:lang w:eastAsia="ru-RU"/>
        </w:rPr>
        <w:t xml:space="preserve">, банковского сектора, институтов развития, потребителей, представителей деловых и научных организаций, гражданского сообщества, органов государственной власти и местного самоуправления и иных участников отношений в сфере  </w:t>
      </w:r>
      <w:r w:rsidR="00E33AF8">
        <w:rPr>
          <w:rFonts w:ascii="Times New Roman" w:hAnsi="Times New Roman"/>
          <w:sz w:val="24"/>
          <w:szCs w:val="24"/>
          <w:lang w:eastAsia="ru-RU"/>
        </w:rPr>
        <w:t xml:space="preserve">обращения </w:t>
      </w:r>
      <w:r w:rsidR="00E33AF8" w:rsidRPr="0030653A">
        <w:rPr>
          <w:rFonts w:ascii="Times New Roman" w:hAnsi="Times New Roman"/>
          <w:sz w:val="24"/>
          <w:szCs w:val="24"/>
        </w:rPr>
        <w:t>с отходами строительства и сноса, в том числе грунтами</w:t>
      </w:r>
      <w:r>
        <w:rPr>
          <w:rFonts w:ascii="Times New Roman" w:hAnsi="Times New Roman"/>
          <w:sz w:val="24"/>
          <w:szCs w:val="24"/>
          <w:lang w:eastAsia="ru-RU"/>
        </w:rPr>
        <w:t xml:space="preserve"> в целях формирования благоприятных организационных, технологических, правовых и социально - экономических  условий совершенствования системы </w:t>
      </w:r>
      <w:r w:rsidR="0030653A">
        <w:rPr>
          <w:rFonts w:ascii="Times New Roman" w:hAnsi="Times New Roman"/>
          <w:sz w:val="24"/>
          <w:szCs w:val="24"/>
          <w:lang w:eastAsia="ru-RU"/>
        </w:rPr>
        <w:t xml:space="preserve">обращения </w:t>
      </w:r>
      <w:r w:rsidR="0030653A" w:rsidRPr="0030653A">
        <w:rPr>
          <w:rFonts w:ascii="Times New Roman" w:hAnsi="Times New Roman"/>
          <w:sz w:val="24"/>
          <w:szCs w:val="24"/>
        </w:rPr>
        <w:t>с отходами строительства и сноса, в том числе грунтами (</w:t>
      </w:r>
      <w:proofErr w:type="spellStart"/>
      <w:r w:rsidR="0030653A" w:rsidRPr="0030653A">
        <w:rPr>
          <w:rFonts w:ascii="Times New Roman" w:hAnsi="Times New Roman"/>
          <w:sz w:val="24"/>
          <w:szCs w:val="24"/>
        </w:rPr>
        <w:t>ОССиГ</w:t>
      </w:r>
      <w:proofErr w:type="spellEnd"/>
      <w:r w:rsidR="0030653A" w:rsidRPr="0030653A">
        <w:rPr>
          <w:rFonts w:ascii="Times New Roman" w:hAnsi="Times New Roman"/>
          <w:sz w:val="24"/>
          <w:szCs w:val="24"/>
        </w:rPr>
        <w:t>) на территории Московской области</w:t>
      </w:r>
      <w:r>
        <w:rPr>
          <w:rFonts w:ascii="Times New Roman" w:hAnsi="Times New Roman"/>
          <w:sz w:val="24"/>
          <w:szCs w:val="24"/>
          <w:lang w:eastAsia="ru-RU"/>
        </w:rPr>
        <w:t>.</w:t>
      </w:r>
    </w:p>
    <w:p w14:paraId="5A8FC380" w14:textId="77777777" w:rsidR="00484750" w:rsidRDefault="00484750" w:rsidP="00484750">
      <w:pPr>
        <w:pStyle w:val="a3"/>
        <w:tabs>
          <w:tab w:val="left" w:pos="1560"/>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2.1.3. Совершение иных необходимых действий, направленных на максимальную реализацию целей деятельности Ассоциации.</w:t>
      </w:r>
    </w:p>
    <w:p w14:paraId="584BF1D8" w14:textId="77777777" w:rsidR="00484750" w:rsidRDefault="00484750" w:rsidP="00484750">
      <w:pPr>
        <w:pStyle w:val="a3"/>
        <w:tabs>
          <w:tab w:val="left" w:pos="1560"/>
        </w:tabs>
        <w:spacing w:after="0" w:line="360" w:lineRule="auto"/>
        <w:ind w:left="0" w:firstLine="567"/>
        <w:jc w:val="both"/>
        <w:rPr>
          <w:rFonts w:ascii="Times New Roman" w:hAnsi="Times New Roman"/>
          <w:sz w:val="24"/>
          <w:szCs w:val="24"/>
          <w:lang w:eastAsia="ru-RU"/>
        </w:rPr>
      </w:pPr>
    </w:p>
    <w:p w14:paraId="7489DE55" w14:textId="77777777" w:rsidR="00484750" w:rsidRDefault="00484750" w:rsidP="00484750">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ЗАДАЧИ РАБОЧЕЙ ГРУППЫ</w:t>
      </w:r>
    </w:p>
    <w:p w14:paraId="68234E2D" w14:textId="77777777" w:rsidR="00484750" w:rsidRDefault="00484750" w:rsidP="00484750">
      <w:pPr>
        <w:spacing w:after="0" w:line="360" w:lineRule="auto"/>
        <w:ind w:firstLine="567"/>
        <w:jc w:val="both"/>
        <w:rPr>
          <w:rFonts w:ascii="Times New Roman" w:hAnsi="Times New Roman"/>
          <w:sz w:val="24"/>
          <w:szCs w:val="24"/>
          <w:lang w:eastAsia="ru-RU"/>
        </w:rPr>
      </w:pPr>
    </w:p>
    <w:p w14:paraId="2D7AF262"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3.1. В своей деятельности Рабочая группа ориентирована на выполнение следующих задач:</w:t>
      </w:r>
    </w:p>
    <w:p w14:paraId="60B171DE" w14:textId="77777777" w:rsidR="00484750" w:rsidRPr="0078432E" w:rsidRDefault="00484750" w:rsidP="00484750">
      <w:pPr>
        <w:pStyle w:val="a3"/>
        <w:tabs>
          <w:tab w:val="left" w:pos="1418"/>
        </w:tabs>
        <w:spacing w:after="0" w:line="360" w:lineRule="auto"/>
        <w:ind w:left="0" w:firstLine="567"/>
        <w:jc w:val="both"/>
        <w:rPr>
          <w:rFonts w:ascii="Times New Roman" w:hAnsi="Times New Roman"/>
          <w:sz w:val="24"/>
          <w:szCs w:val="24"/>
          <w:lang w:eastAsia="ru-RU"/>
        </w:rPr>
      </w:pPr>
      <w:r w:rsidRPr="0078432E">
        <w:rPr>
          <w:rFonts w:ascii="Times New Roman" w:hAnsi="Times New Roman"/>
          <w:sz w:val="24"/>
          <w:szCs w:val="24"/>
          <w:lang w:eastAsia="ru-RU"/>
        </w:rPr>
        <w:t xml:space="preserve">3.1.1. Выработка или участие в выработке предложений по </w:t>
      </w:r>
      <w:r w:rsidR="0030653A">
        <w:rPr>
          <w:rFonts w:ascii="Times New Roman" w:hAnsi="Times New Roman"/>
          <w:sz w:val="24"/>
          <w:szCs w:val="24"/>
          <w:lang w:eastAsia="ru-RU"/>
        </w:rPr>
        <w:t xml:space="preserve">возможности реализации системы обращения </w:t>
      </w:r>
      <w:r w:rsidR="0030653A" w:rsidRPr="0030653A">
        <w:rPr>
          <w:rFonts w:ascii="Times New Roman" w:hAnsi="Times New Roman"/>
          <w:sz w:val="24"/>
          <w:szCs w:val="24"/>
        </w:rPr>
        <w:t>с отходами строительства и сноса, в том числе грунтами (</w:t>
      </w:r>
      <w:proofErr w:type="spellStart"/>
      <w:r w:rsidR="0030653A" w:rsidRPr="0030653A">
        <w:rPr>
          <w:rFonts w:ascii="Times New Roman" w:hAnsi="Times New Roman"/>
          <w:sz w:val="24"/>
          <w:szCs w:val="24"/>
        </w:rPr>
        <w:t>ОССиГ</w:t>
      </w:r>
      <w:proofErr w:type="spellEnd"/>
      <w:r w:rsidR="0030653A" w:rsidRPr="0030653A">
        <w:rPr>
          <w:rFonts w:ascii="Times New Roman" w:hAnsi="Times New Roman"/>
          <w:sz w:val="24"/>
          <w:szCs w:val="24"/>
        </w:rPr>
        <w:t>) на территории Московской области</w:t>
      </w:r>
      <w:r w:rsidR="0030653A">
        <w:rPr>
          <w:rFonts w:ascii="Times New Roman" w:hAnsi="Times New Roman"/>
          <w:sz w:val="24"/>
          <w:szCs w:val="24"/>
        </w:rPr>
        <w:t>, в том числе на объектах членов Ассоциации</w:t>
      </w:r>
      <w:r w:rsidRPr="0078432E">
        <w:rPr>
          <w:rFonts w:ascii="Times New Roman" w:hAnsi="Times New Roman"/>
          <w:sz w:val="24"/>
          <w:szCs w:val="24"/>
        </w:rPr>
        <w:t>.</w:t>
      </w:r>
    </w:p>
    <w:p w14:paraId="126A2A71"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3.1.2. Сбор, обобщение, анализ и распространение лучших практик, передового научного опыта, проектирования и иных достижений в сфере</w:t>
      </w:r>
      <w:r>
        <w:rPr>
          <w:rFonts w:ascii="Times New Roman" w:hAnsi="Times New Roman"/>
          <w:sz w:val="24"/>
          <w:szCs w:val="24"/>
        </w:rPr>
        <w:t xml:space="preserve"> </w:t>
      </w:r>
      <w:r w:rsidR="0030653A">
        <w:rPr>
          <w:rFonts w:ascii="Times New Roman" w:hAnsi="Times New Roman"/>
          <w:sz w:val="24"/>
          <w:szCs w:val="24"/>
          <w:lang w:eastAsia="ru-RU"/>
        </w:rPr>
        <w:t xml:space="preserve">обращения </w:t>
      </w:r>
      <w:r w:rsidR="0030653A" w:rsidRPr="0030653A">
        <w:rPr>
          <w:rFonts w:ascii="Times New Roman" w:hAnsi="Times New Roman"/>
          <w:sz w:val="24"/>
          <w:szCs w:val="24"/>
        </w:rPr>
        <w:t>с отходами строительства и сноса, в том числе грунтами (</w:t>
      </w:r>
      <w:proofErr w:type="spellStart"/>
      <w:r w:rsidR="0030653A" w:rsidRPr="0030653A">
        <w:rPr>
          <w:rFonts w:ascii="Times New Roman" w:hAnsi="Times New Roman"/>
          <w:sz w:val="24"/>
          <w:szCs w:val="24"/>
        </w:rPr>
        <w:t>ОССиГ</w:t>
      </w:r>
      <w:proofErr w:type="spellEnd"/>
      <w:r w:rsidR="0030653A" w:rsidRPr="0030653A">
        <w:rPr>
          <w:rFonts w:ascii="Times New Roman" w:hAnsi="Times New Roman"/>
          <w:sz w:val="24"/>
          <w:szCs w:val="24"/>
        </w:rPr>
        <w:t>) на территории Московской области</w:t>
      </w:r>
      <w:r>
        <w:rPr>
          <w:rFonts w:ascii="Times New Roman" w:hAnsi="Times New Roman"/>
          <w:sz w:val="24"/>
          <w:szCs w:val="24"/>
          <w:lang w:eastAsia="ru-RU"/>
        </w:rPr>
        <w:t>.</w:t>
      </w:r>
    </w:p>
    <w:p w14:paraId="0DEAEDE5"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3.1.3. Организация проведения или участие в публичных мероприятиях, проводимых Ассоциацией по вопросам, относящимся к сфере ведения Рабочей группы.</w:t>
      </w:r>
    </w:p>
    <w:p w14:paraId="08B5308E"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3.1.4. Осуществление взаимодействия с экспертами, организациями, осуществляющими деятельность в сфере </w:t>
      </w:r>
      <w:r w:rsidR="0030653A">
        <w:rPr>
          <w:rFonts w:ascii="Times New Roman" w:hAnsi="Times New Roman"/>
          <w:sz w:val="24"/>
          <w:szCs w:val="24"/>
          <w:lang w:eastAsia="ru-RU"/>
        </w:rPr>
        <w:t xml:space="preserve">обращения </w:t>
      </w:r>
      <w:r w:rsidR="0030653A" w:rsidRPr="0030653A">
        <w:rPr>
          <w:rFonts w:ascii="Times New Roman" w:hAnsi="Times New Roman"/>
          <w:sz w:val="24"/>
          <w:szCs w:val="24"/>
        </w:rPr>
        <w:t>с отходами строительства и сноса, в том числе грунтами</w:t>
      </w:r>
      <w:r>
        <w:rPr>
          <w:rFonts w:ascii="Times New Roman" w:hAnsi="Times New Roman"/>
          <w:sz w:val="24"/>
          <w:szCs w:val="24"/>
          <w:lang w:eastAsia="ru-RU"/>
        </w:rPr>
        <w:t>, относящимся к сфере ведения Рабочей группы.</w:t>
      </w:r>
    </w:p>
    <w:p w14:paraId="2A145A34"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3.1.5. Решение иных задач, отвечающим целям создания и деятельности Рабочей группы и Ассоциации.</w:t>
      </w:r>
    </w:p>
    <w:p w14:paraId="69D55395" w14:textId="77777777" w:rsidR="00484750" w:rsidRPr="00484750" w:rsidRDefault="00484750" w:rsidP="00484750">
      <w:pPr>
        <w:spacing w:after="0" w:line="360" w:lineRule="auto"/>
        <w:jc w:val="center"/>
        <w:rPr>
          <w:rFonts w:ascii="Times New Roman" w:hAnsi="Times New Roman"/>
          <w:b/>
          <w:sz w:val="28"/>
          <w:szCs w:val="28"/>
          <w:lang w:eastAsia="ru-RU"/>
        </w:rPr>
      </w:pPr>
    </w:p>
    <w:p w14:paraId="37F45B0A" w14:textId="77777777" w:rsidR="00484750" w:rsidRDefault="00484750" w:rsidP="00484750">
      <w:pPr>
        <w:spacing w:after="0" w:line="360" w:lineRule="auto"/>
        <w:jc w:val="center"/>
        <w:rPr>
          <w:rFonts w:ascii="Times New Roman" w:hAnsi="Times New Roman"/>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ФУНКЦИИ РАБОЧЕЙ ГРУППЫ</w:t>
      </w:r>
    </w:p>
    <w:p w14:paraId="3455554B" w14:textId="77777777" w:rsidR="00484750" w:rsidRDefault="00484750" w:rsidP="00484750">
      <w:pPr>
        <w:tabs>
          <w:tab w:val="left" w:pos="0"/>
        </w:tabs>
        <w:spacing w:after="0" w:line="360" w:lineRule="auto"/>
        <w:ind w:firstLine="567"/>
        <w:rPr>
          <w:rFonts w:ascii="Times New Roman" w:hAnsi="Times New Roman"/>
          <w:sz w:val="24"/>
          <w:szCs w:val="24"/>
          <w:lang w:eastAsia="ru-RU"/>
        </w:rPr>
      </w:pPr>
    </w:p>
    <w:p w14:paraId="48B5DCBC"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 Для достижения целей и решения задач Рабочая группа выполняет следующие функции:</w:t>
      </w:r>
    </w:p>
    <w:p w14:paraId="03E204DF"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4.1.1. Обобщает и анализирует документы, материалы, законодательные и нормативные правовые акты, итоги реализации конкретных проектов, и иную информацию в сфере</w:t>
      </w:r>
      <w:r w:rsidRPr="0078432E">
        <w:rPr>
          <w:rFonts w:ascii="Times New Roman" w:hAnsi="Times New Roman"/>
          <w:color w:val="262626"/>
          <w:sz w:val="24"/>
          <w:szCs w:val="24"/>
          <w:shd w:val="clear" w:color="auto" w:fill="FFFFFF"/>
        </w:rPr>
        <w:t xml:space="preserve"> </w:t>
      </w:r>
      <w:r w:rsidR="0030653A">
        <w:rPr>
          <w:rFonts w:ascii="Times New Roman" w:hAnsi="Times New Roman"/>
          <w:sz w:val="24"/>
          <w:szCs w:val="24"/>
          <w:lang w:eastAsia="ru-RU"/>
        </w:rPr>
        <w:t xml:space="preserve">обращения </w:t>
      </w:r>
      <w:r w:rsidR="0030653A" w:rsidRPr="0030653A">
        <w:rPr>
          <w:rFonts w:ascii="Times New Roman" w:hAnsi="Times New Roman"/>
          <w:sz w:val="24"/>
          <w:szCs w:val="24"/>
        </w:rPr>
        <w:t>с отходами строительства и сноса, в том числе грунтами</w:t>
      </w:r>
      <w:r>
        <w:rPr>
          <w:rFonts w:ascii="Times New Roman" w:hAnsi="Times New Roman"/>
          <w:sz w:val="24"/>
          <w:szCs w:val="24"/>
          <w:lang w:eastAsia="ru-RU"/>
        </w:rPr>
        <w:t>.</w:t>
      </w:r>
    </w:p>
    <w:p w14:paraId="10E19A0F"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4.1.2. Разрабатывает рекомендации, предложения, методические и методологические материалы в части совершенствования регулирования отношений в сфере</w:t>
      </w:r>
      <w:r w:rsidRPr="0078432E">
        <w:rPr>
          <w:rFonts w:ascii="Times New Roman" w:hAnsi="Times New Roman"/>
          <w:color w:val="262626"/>
          <w:sz w:val="24"/>
          <w:szCs w:val="24"/>
          <w:shd w:val="clear" w:color="auto" w:fill="FFFFFF"/>
        </w:rPr>
        <w:t xml:space="preserve"> </w:t>
      </w:r>
      <w:r w:rsidR="0030653A">
        <w:rPr>
          <w:rFonts w:ascii="Times New Roman" w:hAnsi="Times New Roman"/>
          <w:sz w:val="24"/>
          <w:szCs w:val="24"/>
          <w:lang w:eastAsia="ru-RU"/>
        </w:rPr>
        <w:t xml:space="preserve">обращения </w:t>
      </w:r>
      <w:r w:rsidR="0030653A" w:rsidRPr="0030653A">
        <w:rPr>
          <w:rFonts w:ascii="Times New Roman" w:hAnsi="Times New Roman"/>
          <w:sz w:val="24"/>
          <w:szCs w:val="24"/>
        </w:rPr>
        <w:t>с отходами строительства и сноса, в том числе грунтами</w:t>
      </w:r>
      <w:r>
        <w:rPr>
          <w:rFonts w:ascii="Times New Roman" w:hAnsi="Times New Roman"/>
          <w:sz w:val="24"/>
          <w:szCs w:val="24"/>
          <w:lang w:eastAsia="ru-RU"/>
        </w:rPr>
        <w:t>, рассматривает и осуществляет подготовку заключений, разработку предложений по вопросам своей компетенции.</w:t>
      </w:r>
    </w:p>
    <w:p w14:paraId="39DFEA05"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4.1.3. Рассматривает обращения и предложения, направленные в адрес Ассоциации и переданные в Рабочую группу.</w:t>
      </w:r>
    </w:p>
    <w:p w14:paraId="5E21A0F9"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4.1.4. Проводит или участвует в проведении экспертиз правовых актов, переданных в Рабочую группу.</w:t>
      </w:r>
    </w:p>
    <w:p w14:paraId="4B296485"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4.1.5. Разрабатывает или участвует в разработке, обсуждении проектов правовых актов по вопросам деятельности Рабочей группы.</w:t>
      </w:r>
    </w:p>
    <w:p w14:paraId="0E022A05"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4.1.6. Участвует </w:t>
      </w:r>
      <w:bookmarkStart w:id="0" w:name="__DdeLink__8799_2057855688"/>
      <w:r>
        <w:rPr>
          <w:rFonts w:ascii="Times New Roman" w:hAnsi="Times New Roman"/>
          <w:sz w:val="24"/>
          <w:szCs w:val="24"/>
          <w:lang w:eastAsia="ru-RU"/>
        </w:rPr>
        <w:t>в форумах, круглых столах, рабочих группах, конференциях и иных публичных мероприятиях</w:t>
      </w:r>
      <w:bookmarkEnd w:id="0"/>
      <w:r>
        <w:rPr>
          <w:rFonts w:ascii="Times New Roman" w:hAnsi="Times New Roman"/>
          <w:sz w:val="24"/>
          <w:szCs w:val="24"/>
          <w:lang w:eastAsia="ru-RU"/>
        </w:rPr>
        <w:t>, проводимых в</w:t>
      </w:r>
      <w:r w:rsidRPr="001B4F46">
        <w:rPr>
          <w:rFonts w:ascii="Times New Roman" w:hAnsi="Times New Roman"/>
          <w:sz w:val="24"/>
          <w:szCs w:val="24"/>
          <w:lang w:eastAsia="ru-RU"/>
        </w:rPr>
        <w:t xml:space="preserve"> </w:t>
      </w:r>
      <w:r>
        <w:rPr>
          <w:rFonts w:ascii="Times New Roman" w:hAnsi="Times New Roman"/>
          <w:sz w:val="24"/>
          <w:szCs w:val="24"/>
          <w:lang w:eastAsia="ru-RU"/>
        </w:rPr>
        <w:t>сфере</w:t>
      </w:r>
      <w:r w:rsidR="0030653A">
        <w:rPr>
          <w:rFonts w:ascii="Times New Roman" w:hAnsi="Times New Roman"/>
          <w:sz w:val="24"/>
          <w:szCs w:val="24"/>
        </w:rPr>
        <w:t xml:space="preserve"> </w:t>
      </w:r>
      <w:r w:rsidR="0030653A">
        <w:rPr>
          <w:rFonts w:ascii="Times New Roman" w:hAnsi="Times New Roman"/>
          <w:sz w:val="24"/>
          <w:szCs w:val="24"/>
          <w:lang w:eastAsia="ru-RU"/>
        </w:rPr>
        <w:t xml:space="preserve">обращения </w:t>
      </w:r>
      <w:r w:rsidR="0030653A" w:rsidRPr="0030653A">
        <w:rPr>
          <w:rFonts w:ascii="Times New Roman" w:hAnsi="Times New Roman"/>
          <w:sz w:val="24"/>
          <w:szCs w:val="24"/>
        </w:rPr>
        <w:t>с отходами строительства и сноса, в том числе грунтами (</w:t>
      </w:r>
      <w:proofErr w:type="spellStart"/>
      <w:r w:rsidR="0030653A" w:rsidRPr="0030653A">
        <w:rPr>
          <w:rFonts w:ascii="Times New Roman" w:hAnsi="Times New Roman"/>
          <w:sz w:val="24"/>
          <w:szCs w:val="24"/>
        </w:rPr>
        <w:t>ОССиГ</w:t>
      </w:r>
      <w:proofErr w:type="spellEnd"/>
      <w:r w:rsidR="0030653A" w:rsidRPr="0030653A">
        <w:rPr>
          <w:rFonts w:ascii="Times New Roman" w:hAnsi="Times New Roman"/>
          <w:sz w:val="24"/>
          <w:szCs w:val="24"/>
        </w:rPr>
        <w:t>) на территории Московской области</w:t>
      </w:r>
      <w:r>
        <w:rPr>
          <w:rFonts w:ascii="Times New Roman" w:hAnsi="Times New Roman"/>
          <w:sz w:val="24"/>
          <w:szCs w:val="24"/>
          <w:lang w:eastAsia="ru-RU"/>
        </w:rPr>
        <w:t>.</w:t>
      </w:r>
    </w:p>
    <w:p w14:paraId="0412C448"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Участие в   форумах, круглых столах, рабочих группах, конференциях и иных публичных мероприятиях осуществляется с предварительного уведомления Исполнительного директора Ассоциации. Уведомление направляется не позднее чем за три дня до даты планируемого проведения публичного мероприятия посредством телефонной связи, электронной почты или иным способом, позволяющим подтвердить получение такого уведомления.</w:t>
      </w:r>
    </w:p>
    <w:p w14:paraId="5F00B60D" w14:textId="77777777" w:rsidR="00484750" w:rsidRDefault="00484750" w:rsidP="00484750">
      <w:pPr>
        <w:tabs>
          <w:tab w:val="left" w:pos="0"/>
          <w:tab w:val="left" w:pos="567"/>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ab/>
        <w:t xml:space="preserve">4.1.7. Формирует и утверждает планы работы Рабочей группы, изменения в планы работы Рабочей группы. </w:t>
      </w:r>
    </w:p>
    <w:p w14:paraId="3954FDE5"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4.1.8. Рассматривает и разрабатывает в пределах своей компетенции предложения, направленные на реализацию решений Общего собрания членов Ассоциации, Совета Ассоциации.</w:t>
      </w:r>
    </w:p>
    <w:p w14:paraId="0C9D069F"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4.1.9. Привлекает для участия в работе Рабочей группы экспертов и специалистов, других структурных подразделений и специализированных органов Ассоциации, а также лиц, не являющихся членами Ассоциации.</w:t>
      </w:r>
    </w:p>
    <w:p w14:paraId="7F13BFB9"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4.1.10. Запрашивает и получает у членов Ассоциации по согласованию с ними любую информацию, необходимую для работы Рабочей группы. Соответствующие запросы оформляются от имени Ассоциации и подписываются Руководителем Рабочей группы либо по согласованию с ним Исполнительным директором Ассоциации.</w:t>
      </w:r>
    </w:p>
    <w:p w14:paraId="33AF24BA"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4.1.11. Обращается в Совет Ассоциации, к членам Ассоциации, Исполнительному директору Ассоциации и в другие подразделения и специализированные органы Ассоциации для оказания содействия в организации работы Рабочей группы. Организацию взаимодействия с Советом Ассоциации, членами Ассоциации обеспечивает Исполнительный директор Ассоциации.</w:t>
      </w:r>
    </w:p>
    <w:p w14:paraId="6120CB9C" w14:textId="77777777" w:rsidR="00484750" w:rsidRDefault="00484750" w:rsidP="00484750">
      <w:pPr>
        <w:spacing w:after="0" w:line="360" w:lineRule="auto"/>
        <w:ind w:firstLine="567"/>
        <w:jc w:val="both"/>
        <w:rPr>
          <w:rFonts w:ascii="Times New Roman" w:hAnsi="Times New Roman"/>
          <w:sz w:val="24"/>
          <w:szCs w:val="24"/>
        </w:rPr>
      </w:pPr>
      <w:r>
        <w:rPr>
          <w:rFonts w:ascii="Times New Roman" w:hAnsi="Times New Roman"/>
          <w:sz w:val="24"/>
          <w:szCs w:val="24"/>
          <w:lang w:eastAsia="ru-RU"/>
        </w:rPr>
        <w:t>4.1.12. Представляет для обсуждения на заседаниях Совета Ассоциации, Общих собраниях членов Ассоциации материалы и выступает с докладами на публичных мероприятиях, в которых участвует Ассоциация от лица Ассоциации, с целью выработки единых позиций и решений в сфере</w:t>
      </w:r>
      <w:r w:rsidR="00E33AF8">
        <w:rPr>
          <w:rFonts w:ascii="Times New Roman" w:hAnsi="Times New Roman"/>
          <w:sz w:val="24"/>
          <w:szCs w:val="24"/>
        </w:rPr>
        <w:t xml:space="preserve"> </w:t>
      </w:r>
      <w:r w:rsidR="00E33AF8">
        <w:rPr>
          <w:rFonts w:ascii="Times New Roman" w:hAnsi="Times New Roman"/>
          <w:sz w:val="24"/>
          <w:szCs w:val="24"/>
          <w:lang w:eastAsia="ru-RU"/>
        </w:rPr>
        <w:t xml:space="preserve">обращения </w:t>
      </w:r>
      <w:r w:rsidR="00E33AF8" w:rsidRPr="0030653A">
        <w:rPr>
          <w:rFonts w:ascii="Times New Roman" w:hAnsi="Times New Roman"/>
          <w:sz w:val="24"/>
          <w:szCs w:val="24"/>
        </w:rPr>
        <w:t>с отходами строительства и сноса, в том числе грунтами (</w:t>
      </w:r>
      <w:proofErr w:type="spellStart"/>
      <w:r w:rsidR="00E33AF8" w:rsidRPr="0030653A">
        <w:rPr>
          <w:rFonts w:ascii="Times New Roman" w:hAnsi="Times New Roman"/>
          <w:sz w:val="24"/>
          <w:szCs w:val="24"/>
        </w:rPr>
        <w:t>ОССиГ</w:t>
      </w:r>
      <w:proofErr w:type="spellEnd"/>
      <w:r w:rsidR="00E33AF8" w:rsidRPr="0030653A">
        <w:rPr>
          <w:rFonts w:ascii="Times New Roman" w:hAnsi="Times New Roman"/>
          <w:sz w:val="24"/>
          <w:szCs w:val="24"/>
        </w:rPr>
        <w:t>) на территории Московской области</w:t>
      </w:r>
      <w:r>
        <w:rPr>
          <w:rFonts w:ascii="Times New Roman" w:hAnsi="Times New Roman"/>
          <w:sz w:val="24"/>
          <w:szCs w:val="24"/>
        </w:rPr>
        <w:t>.</w:t>
      </w:r>
    </w:p>
    <w:p w14:paraId="423009EC" w14:textId="77777777" w:rsidR="00484750" w:rsidRDefault="00484750" w:rsidP="00484750">
      <w:pPr>
        <w:spacing w:after="0" w:line="360" w:lineRule="auto"/>
        <w:ind w:firstLine="567"/>
        <w:jc w:val="both"/>
        <w:rPr>
          <w:rFonts w:ascii="Times New Roman" w:hAnsi="Times New Roman"/>
          <w:sz w:val="24"/>
          <w:szCs w:val="24"/>
        </w:rPr>
      </w:pPr>
      <w:r>
        <w:rPr>
          <w:rFonts w:ascii="Times New Roman" w:hAnsi="Times New Roman"/>
          <w:sz w:val="24"/>
          <w:szCs w:val="24"/>
          <w:lang w:eastAsia="ru-RU"/>
        </w:rPr>
        <w:t xml:space="preserve">4.1.13. На основании анализа деятельности Ассоциации и практики деятельности других организаций, участников отношений в сфере </w:t>
      </w:r>
      <w:r w:rsidR="00E33AF8">
        <w:rPr>
          <w:rFonts w:ascii="Times New Roman" w:hAnsi="Times New Roman"/>
          <w:sz w:val="24"/>
          <w:szCs w:val="24"/>
          <w:lang w:eastAsia="ru-RU"/>
        </w:rPr>
        <w:t xml:space="preserve">обращения </w:t>
      </w:r>
      <w:r w:rsidR="00E33AF8" w:rsidRPr="0030653A">
        <w:rPr>
          <w:rFonts w:ascii="Times New Roman" w:hAnsi="Times New Roman"/>
          <w:sz w:val="24"/>
          <w:szCs w:val="24"/>
        </w:rPr>
        <w:t>с отходами строительства и сноса, в том числе грунтами</w:t>
      </w:r>
      <w:r w:rsidR="00E33AF8">
        <w:rPr>
          <w:rFonts w:ascii="Times New Roman" w:hAnsi="Times New Roman"/>
          <w:sz w:val="24"/>
          <w:szCs w:val="24"/>
        </w:rPr>
        <w:t xml:space="preserve"> </w:t>
      </w:r>
      <w:r>
        <w:rPr>
          <w:rFonts w:ascii="Times New Roman" w:hAnsi="Times New Roman"/>
          <w:sz w:val="24"/>
          <w:szCs w:val="24"/>
          <w:lang w:eastAsia="ru-RU"/>
        </w:rPr>
        <w:t>разрабатывает методические и методологические рекомендации и иные документы в</w:t>
      </w:r>
      <w:r w:rsidRPr="001B4F46">
        <w:rPr>
          <w:rFonts w:ascii="Times New Roman" w:hAnsi="Times New Roman"/>
          <w:sz w:val="24"/>
          <w:szCs w:val="24"/>
          <w:lang w:eastAsia="ru-RU"/>
        </w:rPr>
        <w:t xml:space="preserve"> </w:t>
      </w:r>
      <w:r w:rsidR="00E33AF8">
        <w:rPr>
          <w:rFonts w:ascii="Times New Roman" w:hAnsi="Times New Roman"/>
          <w:sz w:val="24"/>
          <w:szCs w:val="24"/>
          <w:lang w:eastAsia="ru-RU"/>
        </w:rPr>
        <w:t xml:space="preserve">данной </w:t>
      </w:r>
      <w:r>
        <w:rPr>
          <w:rFonts w:ascii="Times New Roman" w:hAnsi="Times New Roman"/>
          <w:sz w:val="24"/>
          <w:szCs w:val="24"/>
          <w:lang w:eastAsia="ru-RU"/>
        </w:rPr>
        <w:t>сфере</w:t>
      </w:r>
      <w:r>
        <w:rPr>
          <w:rFonts w:ascii="Times New Roman" w:hAnsi="Times New Roman"/>
          <w:sz w:val="24"/>
          <w:szCs w:val="24"/>
        </w:rPr>
        <w:t>.</w:t>
      </w:r>
    </w:p>
    <w:p w14:paraId="47F96BF0" w14:textId="77777777" w:rsidR="00484750" w:rsidRDefault="00484750" w:rsidP="00484750">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4.1.14. Реализует иные функции, отвечающие целям создания и деятельности Рабочей группы и направленные на решение задач Рабочей группы.</w:t>
      </w:r>
    </w:p>
    <w:p w14:paraId="46AEC1C9"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4.2. Рабочая группа обязана рассматривать вопросы, материалы и иную информацию, поступившую от Совета Ассоциации и, при необходимости, давать по таким вопросам и материалам заключения и предложения.</w:t>
      </w:r>
    </w:p>
    <w:p w14:paraId="394D0F91" w14:textId="77777777" w:rsidR="00484750" w:rsidRDefault="00484750" w:rsidP="00484750">
      <w:pPr>
        <w:spacing w:after="0" w:line="360" w:lineRule="auto"/>
        <w:ind w:firstLine="567"/>
        <w:jc w:val="both"/>
        <w:rPr>
          <w:rFonts w:ascii="Times New Roman" w:hAnsi="Times New Roman"/>
          <w:sz w:val="24"/>
          <w:szCs w:val="24"/>
          <w:lang w:eastAsia="ru-RU"/>
        </w:rPr>
      </w:pPr>
    </w:p>
    <w:p w14:paraId="5C5AF575" w14:textId="77777777" w:rsidR="00484750" w:rsidRPr="00D51876" w:rsidRDefault="00484750" w:rsidP="00484750">
      <w:pPr>
        <w:pStyle w:val="a3"/>
        <w:spacing w:after="0" w:line="360" w:lineRule="auto"/>
        <w:ind w:left="0"/>
        <w:jc w:val="center"/>
        <w:rPr>
          <w:rFonts w:ascii="Times New Roman" w:hAnsi="Times New Roman"/>
          <w:b/>
          <w:sz w:val="28"/>
          <w:szCs w:val="28"/>
          <w:lang w:eastAsia="ru-RU"/>
        </w:rPr>
      </w:pPr>
    </w:p>
    <w:p w14:paraId="288763CB" w14:textId="77777777" w:rsidR="00484750" w:rsidRDefault="00484750" w:rsidP="00484750">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t>V</w:t>
      </w:r>
      <w:r>
        <w:rPr>
          <w:rFonts w:ascii="Times New Roman" w:hAnsi="Times New Roman"/>
          <w:b/>
          <w:sz w:val="28"/>
          <w:szCs w:val="28"/>
          <w:lang w:eastAsia="ru-RU"/>
        </w:rPr>
        <w:t>. СОСТАВ РАБОЧЕЙ ГРУППЫ</w:t>
      </w:r>
    </w:p>
    <w:p w14:paraId="6D0C37DD" w14:textId="77777777" w:rsidR="00484750" w:rsidRDefault="00484750" w:rsidP="00484750">
      <w:pPr>
        <w:pStyle w:val="a3"/>
        <w:spacing w:after="0" w:line="360" w:lineRule="auto"/>
        <w:ind w:left="0"/>
        <w:jc w:val="center"/>
        <w:rPr>
          <w:rFonts w:ascii="Times New Roman" w:hAnsi="Times New Roman"/>
          <w:b/>
          <w:sz w:val="28"/>
          <w:szCs w:val="28"/>
          <w:lang w:eastAsia="ru-RU"/>
        </w:rPr>
      </w:pPr>
    </w:p>
    <w:p w14:paraId="08C80051"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5.1. </w:t>
      </w:r>
      <w:r w:rsidRPr="00D51876">
        <w:rPr>
          <w:rFonts w:ascii="Times New Roman" w:hAnsi="Times New Roman"/>
          <w:sz w:val="24"/>
          <w:szCs w:val="24"/>
          <w:lang w:eastAsia="ru-RU"/>
        </w:rPr>
        <w:t xml:space="preserve">Персональный состав Рабочей группы утверждается Советом Ассоциации. Изменения в состав Рабочей группы могут вноситься по мере необходимости в порядке </w:t>
      </w:r>
      <w:r w:rsidRPr="00D51876">
        <w:rPr>
          <w:rFonts w:ascii="Times New Roman" w:hAnsi="Times New Roman"/>
          <w:sz w:val="24"/>
          <w:szCs w:val="24"/>
          <w:lang w:eastAsia="ru-RU"/>
        </w:rPr>
        <w:lastRenderedPageBreak/>
        <w:t>предусмотренным для утверждения состава Рабочей группы. В состав Рабочей группы могут входить лица, не являющиеся представителями членов Ассоциации.</w:t>
      </w:r>
    </w:p>
    <w:p w14:paraId="7BC0CD9B"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5.2. Членство в Рабочей группе является добровольным и безвозмездным.</w:t>
      </w:r>
    </w:p>
    <w:p w14:paraId="2E9CBDA1"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5.3. Член Рабочей группы вправе добровольно выйти из состава Рабочей группы на основании заявления. В этом случае членство в Рабочей группе прекращается со дня подачи соответствующего заявления в Ассоциацию.</w:t>
      </w:r>
    </w:p>
    <w:p w14:paraId="4E2388F4" w14:textId="77777777" w:rsidR="00484750" w:rsidRDefault="00484750" w:rsidP="00484750">
      <w:pPr>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5.4. Члены Рабочей группы имеют право:</w:t>
      </w:r>
    </w:p>
    <w:p w14:paraId="4449CCB6"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5.4.1. Вносить предложения по вопросам деятельности Рабочей группы.</w:t>
      </w:r>
    </w:p>
    <w:p w14:paraId="5E3F3450"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5.4.2. Разрабатывать или участвовать в разработке документов по вопросам деятельности Рабочей группы.</w:t>
      </w:r>
    </w:p>
    <w:p w14:paraId="39C6C4DE"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5.4.3. Участвовать в обсуждении вопросов, рассматриваемых на заседании Рабочей группы, выработке по ним решений.</w:t>
      </w:r>
    </w:p>
    <w:p w14:paraId="197B5064"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5.4.4. Высказывать особое мнение, отличное от мнения Рабочей группы и требовать отражение этого мнения в соответствующем протоколе заседания.</w:t>
      </w:r>
    </w:p>
    <w:p w14:paraId="2AC7DAB4"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5.4.5. Участвовать в мероприятиях, проводимых Рабочей группой или Ассоциацией.</w:t>
      </w:r>
    </w:p>
    <w:p w14:paraId="501E0514"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5.4.6. Знакомиться с протоколом заседания Рабочей группы, протоколами заседаний других Рабочих групп, решениями Общего собрания членов Ассоциации, Совета Ассоциации по вопросам деятельности Рабочей группы.</w:t>
      </w:r>
    </w:p>
    <w:p w14:paraId="2AB5BA5E"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5.4.7. Осуществлять взаимодействие с органами и организациями по вопросам деятельности Рабочей группы в соответствии с решениями или поручениями, данными по итогам заседания Рабочей группы, Руководителем Рабочей группы либо Исполнительным директором Ассоциации.</w:t>
      </w:r>
    </w:p>
    <w:p w14:paraId="18BB636B"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5.4.8. Осуществлять иные права, отвечающие целям создания и деятельности Рабочей группы и Ассоциации и направленные на решение задач Рабочей группы.</w:t>
      </w:r>
    </w:p>
    <w:p w14:paraId="67E1CD58" w14:textId="77777777" w:rsidR="00484750" w:rsidRDefault="00484750" w:rsidP="00484750">
      <w:pPr>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5.5. Члены Рабочей группы обязаны:</w:t>
      </w:r>
    </w:p>
    <w:p w14:paraId="5C8FA220"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5.5.1. Присутствовать на заседаниях Рабочей группы лично.</w:t>
      </w:r>
    </w:p>
    <w:p w14:paraId="0D4B9AD1"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5.5.2. </w:t>
      </w:r>
      <w:r w:rsidRPr="008C377B">
        <w:rPr>
          <w:rFonts w:ascii="Times New Roman" w:hAnsi="Times New Roman"/>
          <w:sz w:val="24"/>
          <w:szCs w:val="24"/>
          <w:lang w:eastAsia="ru-RU"/>
        </w:rPr>
        <w:t>При невозможности личного присутствия на заседании заблаговременно извещать об этом Руководителя Рабочей группы и лицо, осуществляющее организацию заседания Рабочей группы.</w:t>
      </w:r>
      <w:r w:rsidRPr="008C377B">
        <w:rPr>
          <w:rFonts w:ascii="Times New Roman" w:hAnsi="Times New Roman"/>
          <w:sz w:val="24"/>
          <w:szCs w:val="24"/>
          <w:lang w:eastAsia="ru-RU" w:bidi="ru-RU"/>
        </w:rPr>
        <w:t xml:space="preserve"> От лица члена Рабочей группы принимать участие в заседании Рабочей группы может представитель члена Рабочей группы, действующий на основании доверенности на участие в заседании Рабочей группы.</w:t>
      </w:r>
    </w:p>
    <w:p w14:paraId="287EFAB3"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5.5.3. В случае необходимости (в том числе при невозможности личного присутствия на заседании Рабочей группы) направлять Руководителю Рабочей группы свое мнение по вопросам повестки заседания Рабочей группы в письменном виде.</w:t>
      </w:r>
    </w:p>
    <w:p w14:paraId="2A647667"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5.5.4. Для решения поставленных задач оказывать содействие в привлечении экспертов, не входящих в состав Рабочей группы. </w:t>
      </w:r>
    </w:p>
    <w:p w14:paraId="6B1F0AEF"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5.5.5. Выполнять решения Рабочей группы и поручения Руководителя Рабочей группы, относящиеся к компетенции Рабочей группы.</w:t>
      </w:r>
    </w:p>
    <w:p w14:paraId="20F35189"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5.5.6. Выполнять иные обязанности, отвечающие целям создания и деятельности Рабочей группы и направленные на решение задач Рабочей группы.</w:t>
      </w:r>
    </w:p>
    <w:p w14:paraId="318BBF06"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5.6. В целях осуществления оперативного и организационного обеспечения деятельности Рабочей группы по согласованию с одним из членов Рабочей группы на него могут быть возложены обязанности секретаря Рабочей группы.</w:t>
      </w:r>
    </w:p>
    <w:p w14:paraId="592C233E" w14:textId="77777777" w:rsidR="00484750" w:rsidRDefault="00484750" w:rsidP="00484750">
      <w:pPr>
        <w:spacing w:after="0" w:line="360" w:lineRule="auto"/>
        <w:jc w:val="center"/>
        <w:rPr>
          <w:rFonts w:ascii="Times New Roman" w:hAnsi="Times New Roman"/>
          <w:b/>
          <w:sz w:val="24"/>
          <w:szCs w:val="24"/>
          <w:lang w:eastAsia="ru-RU"/>
        </w:rPr>
      </w:pPr>
    </w:p>
    <w:p w14:paraId="0D50E81B" w14:textId="77777777" w:rsidR="00484750" w:rsidRDefault="00484750" w:rsidP="00484750">
      <w:pPr>
        <w:spacing w:after="0" w:line="360" w:lineRule="auto"/>
        <w:jc w:val="center"/>
        <w:rPr>
          <w:rFonts w:ascii="Times New Roman" w:hAnsi="Times New Roman"/>
          <w:b/>
          <w:sz w:val="28"/>
          <w:szCs w:val="28"/>
          <w:lang w:eastAsia="ru-RU"/>
        </w:rPr>
      </w:pPr>
      <w:r>
        <w:rPr>
          <w:rFonts w:ascii="Times New Roman" w:hAnsi="Times New Roman"/>
          <w:b/>
          <w:sz w:val="28"/>
          <w:szCs w:val="28"/>
          <w:lang w:val="en-US" w:eastAsia="ru-RU"/>
        </w:rPr>
        <w:t>VI</w:t>
      </w:r>
      <w:r>
        <w:rPr>
          <w:rFonts w:ascii="Times New Roman" w:hAnsi="Times New Roman"/>
          <w:b/>
          <w:sz w:val="28"/>
          <w:szCs w:val="28"/>
          <w:lang w:eastAsia="ru-RU"/>
        </w:rPr>
        <w:t>. РУКОВОДИТЕЛЬ РАБОЧЕЙ ГРУППЫ</w:t>
      </w:r>
    </w:p>
    <w:p w14:paraId="73E4FA78" w14:textId="77777777" w:rsidR="00484750" w:rsidRDefault="00484750" w:rsidP="00484750">
      <w:pPr>
        <w:spacing w:after="0" w:line="360" w:lineRule="auto"/>
        <w:ind w:left="1800"/>
        <w:rPr>
          <w:rFonts w:ascii="Times New Roman" w:hAnsi="Times New Roman"/>
          <w:b/>
          <w:sz w:val="28"/>
          <w:szCs w:val="28"/>
          <w:lang w:eastAsia="ru-RU"/>
        </w:rPr>
      </w:pPr>
    </w:p>
    <w:p w14:paraId="3269C34F" w14:textId="77777777" w:rsidR="00484750" w:rsidRPr="004F285E" w:rsidRDefault="00484750" w:rsidP="00484750">
      <w:pPr>
        <w:tabs>
          <w:tab w:val="left" w:pos="-142"/>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6.1. </w:t>
      </w:r>
      <w:r w:rsidRPr="004F285E">
        <w:rPr>
          <w:rFonts w:ascii="Times New Roman" w:hAnsi="Times New Roman"/>
          <w:sz w:val="24"/>
          <w:szCs w:val="24"/>
          <w:lang w:eastAsia="ru-RU"/>
        </w:rPr>
        <w:t xml:space="preserve">Руководитель Рабочей группы </w:t>
      </w:r>
      <w:r>
        <w:rPr>
          <w:rFonts w:ascii="Times New Roman" w:hAnsi="Times New Roman"/>
          <w:sz w:val="24"/>
          <w:szCs w:val="24"/>
          <w:lang w:eastAsia="ru-RU"/>
        </w:rPr>
        <w:t xml:space="preserve">утверждается </w:t>
      </w:r>
      <w:r w:rsidRPr="004F285E">
        <w:rPr>
          <w:rFonts w:ascii="Times New Roman" w:hAnsi="Times New Roman"/>
          <w:sz w:val="24"/>
          <w:szCs w:val="24"/>
          <w:lang w:eastAsia="ru-RU"/>
        </w:rPr>
        <w:t>и освобождается решением Совета Ассоциации или решением Общего собрания членов Ассоциации (если на Общем собрании будет рассмотрен вопрос избрания/освобождения руководителя рабочей группы).</w:t>
      </w:r>
    </w:p>
    <w:p w14:paraId="1E766EF7" w14:textId="77777777" w:rsidR="00484750" w:rsidRDefault="00484750" w:rsidP="00484750">
      <w:pPr>
        <w:tabs>
          <w:tab w:val="left" w:pos="-142"/>
          <w:tab w:val="left" w:pos="1560"/>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6.2.</w:t>
      </w:r>
      <w:r>
        <w:rPr>
          <w:rFonts w:ascii="Times New Roman" w:hAnsi="Times New Roman"/>
          <w:sz w:val="24"/>
          <w:szCs w:val="24"/>
          <w:lang w:eastAsia="ru-RU"/>
        </w:rPr>
        <w:t> </w:t>
      </w:r>
      <w:r>
        <w:rPr>
          <w:rFonts w:ascii="Times New Roman" w:hAnsi="Times New Roman"/>
          <w:b/>
          <w:sz w:val="24"/>
          <w:szCs w:val="24"/>
          <w:lang w:eastAsia="ru-RU"/>
        </w:rPr>
        <w:t>Руководитель Рабочей группы осуществляет:</w:t>
      </w:r>
    </w:p>
    <w:p w14:paraId="408BB539" w14:textId="77777777" w:rsidR="00484750" w:rsidRDefault="00484750" w:rsidP="00484750">
      <w:pPr>
        <w:tabs>
          <w:tab w:val="left" w:pos="-142"/>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6.2.1. Общее руководство деятельностью Рабочей группы.</w:t>
      </w:r>
    </w:p>
    <w:p w14:paraId="4AB42E16" w14:textId="77777777" w:rsidR="00484750" w:rsidRDefault="00484750" w:rsidP="00484750">
      <w:pPr>
        <w:tabs>
          <w:tab w:val="left" w:pos="-142"/>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6.2.2. Организацию и проведение заседаний Рабочей группы.</w:t>
      </w:r>
    </w:p>
    <w:p w14:paraId="7D58EEC9" w14:textId="77777777" w:rsidR="00484750" w:rsidRDefault="00484750" w:rsidP="00484750">
      <w:pPr>
        <w:tabs>
          <w:tab w:val="left" w:pos="-142"/>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6.2.3. Председательство на заседаниях Рабочей группы.</w:t>
      </w:r>
    </w:p>
    <w:p w14:paraId="57CD8B55" w14:textId="77777777" w:rsidR="00484750" w:rsidRDefault="00484750" w:rsidP="00484750">
      <w:pPr>
        <w:tabs>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6.2.4. Утверждение повестки дня заседаний Рабочей группы.</w:t>
      </w:r>
    </w:p>
    <w:p w14:paraId="03670E87" w14:textId="77777777" w:rsidR="00484750" w:rsidRDefault="00484750" w:rsidP="00484750">
      <w:pPr>
        <w:tabs>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6.2.5. Утверждение секретаря Рабочей группы из числа членов Рабочей группы, по согласованию с членами Рабочей группы.</w:t>
      </w:r>
    </w:p>
    <w:p w14:paraId="23A511EF" w14:textId="77777777" w:rsidR="00484750" w:rsidRDefault="00484750" w:rsidP="00484750">
      <w:pPr>
        <w:tabs>
          <w:tab w:val="left" w:pos="1418"/>
        </w:tabs>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6.2.6. Формирование поручений членам Рабочей группы в рамках целей и задач деятельности Рабочей группы.</w:t>
      </w:r>
    </w:p>
    <w:p w14:paraId="0EADBCD8" w14:textId="77777777" w:rsidR="00484750" w:rsidRDefault="00484750" w:rsidP="00484750">
      <w:pPr>
        <w:tabs>
          <w:tab w:val="left" w:pos="1418"/>
        </w:tabs>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 xml:space="preserve">6.2.7. Взаимодействие с Общим собранием членов Ассоциации, Советом Ассоциации, Исполнительным директором Ассоциации, экспертами, организациями по вопросам деятельности Рабочей группы. </w:t>
      </w:r>
    </w:p>
    <w:p w14:paraId="3A3254BB" w14:textId="77777777" w:rsidR="00484750" w:rsidRDefault="00484750" w:rsidP="00484750">
      <w:pPr>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6.2.8. Подписание протоколов заседания Рабочей группы.</w:t>
      </w:r>
    </w:p>
    <w:p w14:paraId="37E94E7E" w14:textId="77777777" w:rsidR="00484750" w:rsidRDefault="00484750" w:rsidP="00484750">
      <w:pPr>
        <w:tabs>
          <w:tab w:val="left" w:pos="1418"/>
        </w:tabs>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6.2.9. Формирование (на основании ежегодного плана работы) и утверждение плана работы Рабочей группы, изменений в план работы Рабочей группы.</w:t>
      </w:r>
    </w:p>
    <w:p w14:paraId="0C751955" w14:textId="77777777" w:rsidR="00484750" w:rsidRDefault="00484750" w:rsidP="00484750">
      <w:pPr>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6.2.10. Контроль выполнения решений, принятых на заседаниях Рабочей группы.</w:t>
      </w:r>
    </w:p>
    <w:p w14:paraId="03599864"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6.2.11. Участие в работе Общего собрания членов Ассоциации, Совета Ассоциации при рассмотрении вопросов, входящих в компетенцию Рабочей группы.</w:t>
      </w:r>
    </w:p>
    <w:p w14:paraId="1F37E4E2"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6.2.12. Выполняет другие функции, необходимые для обеспечения деятельности Рабочей группы.</w:t>
      </w:r>
    </w:p>
    <w:p w14:paraId="3E54808D" w14:textId="77777777" w:rsidR="00484750" w:rsidRDefault="00484750" w:rsidP="00484750">
      <w:pPr>
        <w:spacing w:after="0" w:line="360" w:lineRule="auto"/>
        <w:ind w:left="567"/>
        <w:jc w:val="both"/>
        <w:rPr>
          <w:rFonts w:ascii="Times New Roman" w:hAnsi="Times New Roman"/>
          <w:sz w:val="24"/>
          <w:szCs w:val="24"/>
          <w:lang w:eastAsia="ru-RU"/>
        </w:rPr>
      </w:pPr>
    </w:p>
    <w:p w14:paraId="4AD481E1" w14:textId="77777777" w:rsidR="00484750" w:rsidRDefault="00484750" w:rsidP="00484750">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t>VII</w:t>
      </w:r>
      <w:r>
        <w:rPr>
          <w:rFonts w:ascii="Times New Roman" w:hAnsi="Times New Roman"/>
          <w:b/>
          <w:sz w:val="28"/>
          <w:szCs w:val="28"/>
          <w:lang w:eastAsia="ru-RU"/>
        </w:rPr>
        <w:t>. ОРГАНИЗАЦИЯ ДЕЯТЕЛЬНОСТИ РАБОЧЕЙ ГРУППЫ</w:t>
      </w:r>
    </w:p>
    <w:p w14:paraId="55877AB7" w14:textId="77777777" w:rsidR="00484750" w:rsidRDefault="00484750" w:rsidP="00484750">
      <w:pPr>
        <w:spacing w:after="0" w:line="360" w:lineRule="auto"/>
        <w:ind w:left="710"/>
        <w:jc w:val="both"/>
        <w:rPr>
          <w:rFonts w:ascii="Times New Roman" w:hAnsi="Times New Roman"/>
          <w:sz w:val="24"/>
          <w:szCs w:val="24"/>
          <w:lang w:eastAsia="ru-RU"/>
        </w:rPr>
      </w:pPr>
    </w:p>
    <w:p w14:paraId="497BA07D"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 Рабочая группа осуществляет деятельность на основе утверждаемого Руководителем Рабочей группы плана работы в форме заседаний, проводимых в соответствии с планом или по мере необходимости, но не реже одного раза в квартал (плановые заседания Рабочей группы).</w:t>
      </w:r>
    </w:p>
    <w:p w14:paraId="26C8A55E"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7.2. По инициативе Руководителя Рабочей группы, Исполнительного директора Ассоциации или на основании обращения не менее чем половины членов Рабочей группы могут проводиться внеплановые заседания Рабочей группы. Количество внеплановых заседаний Рабочей группы не ограничено.</w:t>
      </w:r>
    </w:p>
    <w:p w14:paraId="7A7CC556"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7.3. Созыв заседания Рабочей группы осуществляется путем уведомления каждого члена Рабочей группы, Исполнительного директора Ассоциации, Руководителя Рабочей группы (если инициатива созыва заседания Рабочей группы принадлежит Исполнительному директору Ассоциации) не позднее, чем за пять рабочих дней до даты проведения соответствующего заседания Рабочей группы. Уведомление членов Рабочей группы, а также рассылка необходимых материалов к заседанию Рабочей группы, осуществляется посредством электронной почты, указанной в анкете члена Рабочей группы, хранящейся в Ассоциации.</w:t>
      </w:r>
    </w:p>
    <w:p w14:paraId="1FAB6B4E" w14:textId="77777777" w:rsidR="00484750" w:rsidRDefault="00484750" w:rsidP="0048475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7.4. Заседание Рабочей группы правомочно, если в нем принимает участие не менее половины его членов.</w:t>
      </w:r>
    </w:p>
    <w:p w14:paraId="0E405AF1" w14:textId="77777777" w:rsidR="00484750" w:rsidRDefault="00484750" w:rsidP="0048475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7.5. На заседании Рабочей группы вправе присутствовать Исполнительный директор Ассоциации и приглашенные лица, не являющиеся членами Рабочей группы.</w:t>
      </w:r>
    </w:p>
    <w:p w14:paraId="55ED8D97" w14:textId="77777777" w:rsidR="00484750" w:rsidRDefault="00484750" w:rsidP="0048475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7.6. Решения Рабочей группы принимаются открытым голосованием простым большинством голосов членов Рабочей группы, участвующих в заседании Рабочей группы. Решения Рабочей группы носят рекомендательный</w:t>
      </w:r>
      <w:r>
        <w:rPr>
          <w:rFonts w:ascii="Cambria Math" w:hAnsi="Cambria Math"/>
          <w:sz w:val="24"/>
          <w:szCs w:val="24"/>
          <w:lang w:eastAsia="ru-RU"/>
        </w:rPr>
        <w:t>̆</w:t>
      </w:r>
      <w:r>
        <w:rPr>
          <w:rFonts w:ascii="Times New Roman" w:hAnsi="Times New Roman"/>
          <w:sz w:val="24"/>
          <w:szCs w:val="24"/>
          <w:lang w:eastAsia="ru-RU"/>
        </w:rPr>
        <w:t xml:space="preserve"> характер.</w:t>
      </w:r>
    </w:p>
    <w:p w14:paraId="155DC2FC" w14:textId="77777777" w:rsidR="00484750" w:rsidRDefault="00484750" w:rsidP="0048475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7.7. В случае несогласия с принятым решением любой член Рабочей группы, а также Исполнительный директор Ассоциации вправе изложить особое мнение по принятому решению, которое отражается в протоколе и прилагается к соответствующему протоколу заседания Рабочей группы.</w:t>
      </w:r>
    </w:p>
    <w:p w14:paraId="490DEAF4" w14:textId="77777777" w:rsidR="00484750" w:rsidRDefault="00484750" w:rsidP="00484750">
      <w:pPr>
        <w:spacing w:after="0" w:line="360" w:lineRule="auto"/>
        <w:ind w:firstLine="710"/>
        <w:jc w:val="both"/>
        <w:rPr>
          <w:rFonts w:ascii="Times New Roman" w:hAnsi="Times New Roman"/>
          <w:sz w:val="24"/>
          <w:szCs w:val="24"/>
          <w:lang w:eastAsia="ru-RU"/>
        </w:rPr>
      </w:pPr>
      <w:r>
        <w:rPr>
          <w:rFonts w:ascii="Times New Roman" w:hAnsi="Times New Roman"/>
          <w:sz w:val="24"/>
          <w:szCs w:val="24"/>
          <w:lang w:eastAsia="ru-RU"/>
        </w:rPr>
        <w:lastRenderedPageBreak/>
        <w:t>7.8. По итогам заседания Рабочей группы оформляется протокол. Протокол заседания Рабочей группы оформляется секретарем Рабочей группы и подписывается Руководителем Рабочей группы.</w:t>
      </w:r>
    </w:p>
    <w:p w14:paraId="35FB6F54" w14:textId="77777777" w:rsidR="00484750" w:rsidRDefault="00484750" w:rsidP="00484750">
      <w:pPr>
        <w:spacing w:after="0" w:line="360" w:lineRule="auto"/>
        <w:ind w:firstLine="710"/>
        <w:jc w:val="both"/>
        <w:rPr>
          <w:rFonts w:ascii="Times New Roman" w:hAnsi="Times New Roman"/>
          <w:sz w:val="24"/>
          <w:szCs w:val="24"/>
          <w:lang w:eastAsia="ru-RU"/>
        </w:rPr>
      </w:pPr>
      <w:r>
        <w:rPr>
          <w:rFonts w:ascii="Times New Roman" w:hAnsi="Times New Roman"/>
          <w:sz w:val="24"/>
          <w:szCs w:val="24"/>
          <w:lang w:eastAsia="ru-RU"/>
        </w:rPr>
        <w:t>7.9. Оригиналы протоколов и материалов заседаний Рабочей группы хранятся у секретаря Рабочей группы и в копии по месту фактического нахождения Ассоциации.</w:t>
      </w:r>
    </w:p>
    <w:p w14:paraId="09EAB772"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7.10. Рабочая группа отчитывается перед Советом Ассоциации о проделанной работе по мере необходимости и в случае принятия соответствующего решения Советом Ассоциации.</w:t>
      </w:r>
    </w:p>
    <w:p w14:paraId="0C8C404C"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7.11. Официальная переписка Рабочей группы по вопросам своей деятельности осуществляется на бланках Ассоциации с централизованной регистрацией входящей, исходящей корреспонденции в Ассоциации. Ответственным за ведение переписки Рабочей группы является секретарь Рабочей группы.</w:t>
      </w:r>
    </w:p>
    <w:p w14:paraId="7B8B59B4"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7.12. Все документы, поступающие в Ассоциацию по вопросам деятельности Рабочей группы, передаются непосредственно Руководителю Рабочей группы.</w:t>
      </w:r>
    </w:p>
    <w:p w14:paraId="2BFD5424"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7.13. Организационно-техническое, материальное обеспечение деятельности Рабочей группы (организация проведения заседаний Рабочей группы, уведомление членов Рабочей группы, рассылка уведомлений, материалов, подготовка и оформление документов по вопросам деятельности Рабочей группы, организация или участие в организации мероприятий, проводимых Рабочей группой, а также иные необходимые действия) осуществляет Ассоциация при содействии секретаря Рабочей группы.</w:t>
      </w:r>
    </w:p>
    <w:p w14:paraId="3091A566" w14:textId="77777777" w:rsidR="00484750" w:rsidRDefault="00484750" w:rsidP="00484750">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7.14. По вопросам деятельности Рабочей группы, не урегулированным настоящим Положением, решения принимаются в оперативном порядке Руководителем Рабочей группы, Исполнительным директором Ассоциации по согласованию с Руководителем Рабочей группы, исходя из целей, задач, функций Рабочей группы и Ассоциации.</w:t>
      </w:r>
    </w:p>
    <w:p w14:paraId="5E82F5FF" w14:textId="77777777" w:rsidR="00484750" w:rsidRDefault="00484750" w:rsidP="00484750">
      <w:pPr>
        <w:spacing w:after="0" w:line="360" w:lineRule="auto"/>
        <w:jc w:val="center"/>
      </w:pPr>
    </w:p>
    <w:p w14:paraId="61241D76" w14:textId="77777777" w:rsidR="00484750" w:rsidRDefault="00484750" w:rsidP="00484750">
      <w:pPr>
        <w:spacing w:after="0" w:line="360" w:lineRule="auto"/>
        <w:jc w:val="center"/>
      </w:pPr>
    </w:p>
    <w:p w14:paraId="418B324D" w14:textId="77777777" w:rsidR="00484750" w:rsidRDefault="00484750" w:rsidP="00484750">
      <w:pPr>
        <w:spacing w:after="0" w:line="360" w:lineRule="auto"/>
        <w:jc w:val="center"/>
      </w:pPr>
    </w:p>
    <w:p w14:paraId="1415862C" w14:textId="77777777" w:rsidR="00181D50" w:rsidRDefault="00181D50" w:rsidP="00484750">
      <w:pPr>
        <w:spacing w:after="0" w:line="240" w:lineRule="auto"/>
        <w:jc w:val="right"/>
        <w:rPr>
          <w:rFonts w:ascii="Times New Roman" w:hAnsi="Times New Roman"/>
          <w:sz w:val="20"/>
          <w:szCs w:val="24"/>
        </w:rPr>
      </w:pPr>
    </w:p>
    <w:p w14:paraId="18C9036E" w14:textId="77777777" w:rsidR="00181D50" w:rsidRDefault="00181D50" w:rsidP="00484750">
      <w:pPr>
        <w:spacing w:after="0" w:line="240" w:lineRule="auto"/>
        <w:jc w:val="right"/>
        <w:rPr>
          <w:rFonts w:ascii="Times New Roman" w:hAnsi="Times New Roman"/>
          <w:sz w:val="20"/>
          <w:szCs w:val="24"/>
        </w:rPr>
      </w:pPr>
    </w:p>
    <w:p w14:paraId="72954456" w14:textId="77777777" w:rsidR="00181D50" w:rsidRDefault="00181D50" w:rsidP="00484750">
      <w:pPr>
        <w:spacing w:after="0" w:line="240" w:lineRule="auto"/>
        <w:jc w:val="right"/>
        <w:rPr>
          <w:rFonts w:ascii="Times New Roman" w:hAnsi="Times New Roman"/>
          <w:sz w:val="20"/>
          <w:szCs w:val="24"/>
        </w:rPr>
      </w:pPr>
    </w:p>
    <w:p w14:paraId="636B8BFB" w14:textId="77777777" w:rsidR="00181D50" w:rsidRDefault="00181D50" w:rsidP="00484750">
      <w:pPr>
        <w:spacing w:after="0" w:line="240" w:lineRule="auto"/>
        <w:jc w:val="right"/>
        <w:rPr>
          <w:rFonts w:ascii="Times New Roman" w:hAnsi="Times New Roman"/>
          <w:sz w:val="20"/>
          <w:szCs w:val="24"/>
        </w:rPr>
      </w:pPr>
    </w:p>
    <w:p w14:paraId="2FE5F606" w14:textId="77777777" w:rsidR="00181D50" w:rsidRDefault="00181D50" w:rsidP="00484750">
      <w:pPr>
        <w:spacing w:after="0" w:line="240" w:lineRule="auto"/>
        <w:jc w:val="right"/>
        <w:rPr>
          <w:rFonts w:ascii="Times New Roman" w:hAnsi="Times New Roman"/>
          <w:sz w:val="20"/>
          <w:szCs w:val="24"/>
        </w:rPr>
      </w:pPr>
    </w:p>
    <w:p w14:paraId="241C15DB" w14:textId="77777777" w:rsidR="00085E9B" w:rsidRDefault="00085E9B" w:rsidP="00484750">
      <w:pPr>
        <w:spacing w:after="0" w:line="240" w:lineRule="auto"/>
        <w:jc w:val="right"/>
        <w:rPr>
          <w:rFonts w:ascii="Times New Roman" w:hAnsi="Times New Roman"/>
          <w:sz w:val="20"/>
          <w:szCs w:val="24"/>
        </w:rPr>
      </w:pPr>
    </w:p>
    <w:p w14:paraId="647F2595" w14:textId="77777777" w:rsidR="00085E9B" w:rsidRDefault="00085E9B" w:rsidP="00484750">
      <w:pPr>
        <w:spacing w:after="0" w:line="240" w:lineRule="auto"/>
        <w:jc w:val="right"/>
        <w:rPr>
          <w:rFonts w:ascii="Times New Roman" w:hAnsi="Times New Roman"/>
          <w:sz w:val="20"/>
          <w:szCs w:val="24"/>
        </w:rPr>
      </w:pPr>
    </w:p>
    <w:p w14:paraId="7CD1B9B7" w14:textId="77777777" w:rsidR="00085E9B" w:rsidRDefault="00085E9B" w:rsidP="00484750">
      <w:pPr>
        <w:spacing w:after="0" w:line="240" w:lineRule="auto"/>
        <w:jc w:val="right"/>
        <w:rPr>
          <w:rFonts w:ascii="Times New Roman" w:hAnsi="Times New Roman"/>
          <w:sz w:val="20"/>
          <w:szCs w:val="24"/>
        </w:rPr>
      </w:pPr>
    </w:p>
    <w:p w14:paraId="14CE9399" w14:textId="77777777" w:rsidR="00085E9B" w:rsidRDefault="00085E9B" w:rsidP="00484750">
      <w:pPr>
        <w:spacing w:after="0" w:line="240" w:lineRule="auto"/>
        <w:jc w:val="right"/>
        <w:rPr>
          <w:rFonts w:ascii="Times New Roman" w:hAnsi="Times New Roman"/>
          <w:sz w:val="20"/>
          <w:szCs w:val="24"/>
        </w:rPr>
      </w:pPr>
    </w:p>
    <w:p w14:paraId="540120A2" w14:textId="77777777" w:rsidR="00085E9B" w:rsidRDefault="00085E9B" w:rsidP="00484750">
      <w:pPr>
        <w:spacing w:after="0" w:line="240" w:lineRule="auto"/>
        <w:jc w:val="right"/>
        <w:rPr>
          <w:rFonts w:ascii="Times New Roman" w:hAnsi="Times New Roman"/>
          <w:sz w:val="20"/>
          <w:szCs w:val="24"/>
        </w:rPr>
      </w:pPr>
    </w:p>
    <w:p w14:paraId="4A4DCEB4" w14:textId="77777777" w:rsidR="00085E9B" w:rsidRDefault="00085E9B" w:rsidP="00484750">
      <w:pPr>
        <w:spacing w:after="0" w:line="240" w:lineRule="auto"/>
        <w:jc w:val="right"/>
        <w:rPr>
          <w:rFonts w:ascii="Times New Roman" w:hAnsi="Times New Roman"/>
          <w:sz w:val="20"/>
          <w:szCs w:val="24"/>
        </w:rPr>
      </w:pPr>
    </w:p>
    <w:p w14:paraId="25FF9FCA" w14:textId="77777777" w:rsidR="00085E9B" w:rsidRDefault="00085E9B" w:rsidP="00484750">
      <w:pPr>
        <w:spacing w:after="0" w:line="240" w:lineRule="auto"/>
        <w:jc w:val="right"/>
        <w:rPr>
          <w:rFonts w:ascii="Times New Roman" w:hAnsi="Times New Roman"/>
          <w:sz w:val="20"/>
          <w:szCs w:val="24"/>
        </w:rPr>
      </w:pPr>
    </w:p>
    <w:p w14:paraId="5AA1DE66" w14:textId="77777777" w:rsidR="00085E9B" w:rsidRDefault="00085E9B" w:rsidP="00484750">
      <w:pPr>
        <w:spacing w:after="0" w:line="240" w:lineRule="auto"/>
        <w:jc w:val="right"/>
        <w:rPr>
          <w:rFonts w:ascii="Times New Roman" w:hAnsi="Times New Roman"/>
          <w:sz w:val="20"/>
          <w:szCs w:val="24"/>
        </w:rPr>
      </w:pPr>
    </w:p>
    <w:p w14:paraId="0EDDDCFA" w14:textId="77777777" w:rsidR="00181D50" w:rsidRDefault="00181D50" w:rsidP="00484750">
      <w:pPr>
        <w:spacing w:after="0" w:line="240" w:lineRule="auto"/>
        <w:jc w:val="right"/>
        <w:rPr>
          <w:rFonts w:ascii="Times New Roman" w:hAnsi="Times New Roman"/>
          <w:sz w:val="20"/>
          <w:szCs w:val="24"/>
        </w:rPr>
      </w:pPr>
    </w:p>
    <w:p w14:paraId="70732834" w14:textId="77777777" w:rsidR="00484750" w:rsidRPr="001B782F" w:rsidRDefault="00484750" w:rsidP="00484750">
      <w:pPr>
        <w:spacing w:after="0" w:line="240" w:lineRule="auto"/>
        <w:jc w:val="right"/>
        <w:rPr>
          <w:rFonts w:ascii="Times New Roman" w:hAnsi="Times New Roman"/>
          <w:sz w:val="20"/>
          <w:szCs w:val="24"/>
        </w:rPr>
      </w:pPr>
      <w:r w:rsidRPr="001B782F">
        <w:rPr>
          <w:rFonts w:ascii="Times New Roman" w:hAnsi="Times New Roman"/>
          <w:sz w:val="20"/>
          <w:szCs w:val="24"/>
        </w:rPr>
        <w:lastRenderedPageBreak/>
        <w:t xml:space="preserve">Приложение № </w:t>
      </w:r>
    </w:p>
    <w:p w14:paraId="0CDA3460" w14:textId="77777777" w:rsidR="00484750" w:rsidRDefault="00484750" w:rsidP="00484750">
      <w:pPr>
        <w:spacing w:after="0" w:line="240" w:lineRule="auto"/>
        <w:jc w:val="right"/>
        <w:rPr>
          <w:rFonts w:ascii="Times New Roman" w:hAnsi="Times New Roman"/>
          <w:sz w:val="20"/>
          <w:szCs w:val="24"/>
        </w:rPr>
      </w:pPr>
      <w:r w:rsidRPr="001B782F">
        <w:rPr>
          <w:rFonts w:ascii="Times New Roman" w:hAnsi="Times New Roman"/>
          <w:sz w:val="20"/>
          <w:szCs w:val="24"/>
        </w:rPr>
        <w:t xml:space="preserve">к Протоколу № </w:t>
      </w:r>
      <w:r w:rsidRPr="00D51876">
        <w:rPr>
          <w:rFonts w:ascii="Times New Roman" w:hAnsi="Times New Roman"/>
          <w:sz w:val="20"/>
          <w:szCs w:val="24"/>
        </w:rPr>
        <w:t xml:space="preserve"> </w:t>
      </w:r>
      <w:r>
        <w:rPr>
          <w:rFonts w:ascii="Times New Roman" w:hAnsi="Times New Roman"/>
          <w:sz w:val="20"/>
          <w:szCs w:val="24"/>
        </w:rPr>
        <w:t xml:space="preserve">      от                      </w:t>
      </w:r>
    </w:p>
    <w:p w14:paraId="2A18067E" w14:textId="77777777" w:rsidR="00484750" w:rsidRPr="001B782F" w:rsidRDefault="00484750" w:rsidP="00484750">
      <w:pPr>
        <w:spacing w:after="0" w:line="240" w:lineRule="auto"/>
        <w:jc w:val="right"/>
        <w:rPr>
          <w:rFonts w:ascii="Times New Roman" w:hAnsi="Times New Roman"/>
          <w:sz w:val="20"/>
          <w:szCs w:val="24"/>
        </w:rPr>
      </w:pPr>
      <w:r>
        <w:rPr>
          <w:rFonts w:ascii="Times New Roman" w:hAnsi="Times New Roman"/>
          <w:sz w:val="20"/>
          <w:szCs w:val="24"/>
        </w:rPr>
        <w:t>заседания Совета Ассоциации</w:t>
      </w:r>
    </w:p>
    <w:p w14:paraId="76BDCB6A" w14:textId="77777777" w:rsidR="00484750" w:rsidRDefault="00484750" w:rsidP="00484750">
      <w:pPr>
        <w:spacing w:after="0" w:line="360" w:lineRule="auto"/>
        <w:jc w:val="center"/>
      </w:pPr>
    </w:p>
    <w:p w14:paraId="6A3191D3" w14:textId="77777777" w:rsidR="00484750" w:rsidRDefault="00484750" w:rsidP="00484750">
      <w:pPr>
        <w:spacing w:after="0" w:line="360" w:lineRule="auto"/>
        <w:jc w:val="center"/>
        <w:rPr>
          <w:rFonts w:ascii="Times New Roman" w:hAnsi="Times New Roman"/>
          <w:b/>
          <w:bCs/>
          <w:sz w:val="24"/>
          <w:szCs w:val="24"/>
        </w:rPr>
      </w:pPr>
      <w:r w:rsidRPr="00AB360A">
        <w:rPr>
          <w:rFonts w:ascii="Times New Roman" w:hAnsi="Times New Roman"/>
          <w:b/>
          <w:bCs/>
          <w:sz w:val="24"/>
          <w:szCs w:val="24"/>
        </w:rPr>
        <w:t xml:space="preserve">Состав </w:t>
      </w:r>
      <w:r>
        <w:rPr>
          <w:rFonts w:ascii="Times New Roman" w:hAnsi="Times New Roman"/>
          <w:b/>
          <w:bCs/>
          <w:sz w:val="24"/>
          <w:szCs w:val="24"/>
        </w:rPr>
        <w:t>Рабочей группы</w:t>
      </w:r>
    </w:p>
    <w:p w14:paraId="0AB43049" w14:textId="77777777" w:rsidR="00484750" w:rsidRDefault="00484750" w:rsidP="00484750">
      <w:pPr>
        <w:spacing w:after="0" w:line="360" w:lineRule="auto"/>
        <w:jc w:val="center"/>
        <w:rPr>
          <w:rFonts w:ascii="Times New Roman" w:hAnsi="Times New Roman"/>
          <w:b/>
          <w:bCs/>
          <w:sz w:val="24"/>
          <w:szCs w:val="24"/>
        </w:rPr>
      </w:pPr>
      <w:r>
        <w:rPr>
          <w:rFonts w:ascii="Times New Roman" w:hAnsi="Times New Roman"/>
          <w:b/>
          <w:bCs/>
          <w:sz w:val="24"/>
          <w:szCs w:val="24"/>
        </w:rPr>
        <w:t>«</w:t>
      </w:r>
      <w:r w:rsidR="00181D50">
        <w:rPr>
          <w:rFonts w:ascii="Times New Roman" w:hAnsi="Times New Roman"/>
          <w:b/>
          <w:bCs/>
          <w:sz w:val="24"/>
          <w:szCs w:val="24"/>
        </w:rPr>
        <w:t>Обращение с отходами строительства и сноса, в том числе грунтами (</w:t>
      </w:r>
      <w:proofErr w:type="spellStart"/>
      <w:r w:rsidR="00181D50">
        <w:rPr>
          <w:rFonts w:ascii="Times New Roman" w:hAnsi="Times New Roman"/>
          <w:b/>
          <w:bCs/>
          <w:sz w:val="24"/>
          <w:szCs w:val="24"/>
        </w:rPr>
        <w:t>ОССиГ</w:t>
      </w:r>
      <w:proofErr w:type="spellEnd"/>
      <w:r w:rsidR="00181D50">
        <w:rPr>
          <w:rFonts w:ascii="Times New Roman" w:hAnsi="Times New Roman"/>
          <w:b/>
          <w:bCs/>
          <w:sz w:val="24"/>
          <w:szCs w:val="24"/>
        </w:rPr>
        <w:t>) на территории Московской области, возможность их использования при рекультивации нарушенных горными работами земель</w:t>
      </w:r>
      <w:r>
        <w:rPr>
          <w:rFonts w:ascii="Times New Roman" w:hAnsi="Times New Roman"/>
          <w:b/>
          <w:bCs/>
          <w:sz w:val="24"/>
          <w:szCs w:val="24"/>
        </w:rPr>
        <w:t>»</w:t>
      </w:r>
    </w:p>
    <w:p w14:paraId="3DAD11D3" w14:textId="77777777" w:rsidR="00484750" w:rsidRDefault="00484750" w:rsidP="00484750">
      <w:pPr>
        <w:spacing w:after="0" w:line="360" w:lineRule="auto"/>
        <w:jc w:val="center"/>
        <w:rPr>
          <w:rFonts w:ascii="Times New Roman" w:hAnsi="Times New Roman"/>
          <w:b/>
          <w:bCs/>
          <w:sz w:val="24"/>
          <w:szCs w:val="24"/>
        </w:rPr>
      </w:pPr>
    </w:p>
    <w:p w14:paraId="3391930F" w14:textId="3F36017E" w:rsidR="00484750" w:rsidRPr="00AB360A" w:rsidRDefault="00181D50" w:rsidP="00484750">
      <w:pPr>
        <w:pStyle w:val="a3"/>
        <w:numPr>
          <w:ilvl w:val="0"/>
          <w:numId w:val="1"/>
        </w:numPr>
        <w:spacing w:after="0" w:line="360" w:lineRule="auto"/>
        <w:jc w:val="both"/>
        <w:rPr>
          <w:rFonts w:ascii="Times New Roman" w:hAnsi="Times New Roman"/>
          <w:b/>
          <w:bCs/>
          <w:sz w:val="24"/>
          <w:szCs w:val="24"/>
        </w:rPr>
      </w:pPr>
      <w:proofErr w:type="spellStart"/>
      <w:r>
        <w:rPr>
          <w:rFonts w:ascii="Times New Roman" w:hAnsi="Times New Roman"/>
          <w:b/>
          <w:bCs/>
          <w:sz w:val="24"/>
          <w:szCs w:val="24"/>
        </w:rPr>
        <w:t>Смольянинов</w:t>
      </w:r>
      <w:proofErr w:type="spellEnd"/>
      <w:r>
        <w:rPr>
          <w:rFonts w:ascii="Times New Roman" w:hAnsi="Times New Roman"/>
          <w:b/>
          <w:bCs/>
          <w:sz w:val="24"/>
          <w:szCs w:val="24"/>
        </w:rPr>
        <w:t xml:space="preserve"> Евгений Вениаминович</w:t>
      </w:r>
      <w:r w:rsidR="00484750">
        <w:rPr>
          <w:rFonts w:ascii="Times New Roman" w:hAnsi="Times New Roman"/>
          <w:b/>
          <w:bCs/>
          <w:sz w:val="24"/>
          <w:szCs w:val="24"/>
        </w:rPr>
        <w:t xml:space="preserve"> – </w:t>
      </w:r>
      <w:r w:rsidR="00484750">
        <w:rPr>
          <w:rFonts w:ascii="Times New Roman" w:hAnsi="Times New Roman"/>
          <w:sz w:val="24"/>
          <w:szCs w:val="24"/>
        </w:rPr>
        <w:t xml:space="preserve">Руководитель рабочей группы, </w:t>
      </w:r>
      <w:r>
        <w:rPr>
          <w:rFonts w:ascii="Times New Roman" w:hAnsi="Times New Roman"/>
          <w:sz w:val="24"/>
          <w:szCs w:val="24"/>
        </w:rPr>
        <w:t>представитель ООО «Транспортно-производственная компания ВОЛД»</w:t>
      </w:r>
      <w:r w:rsidR="005059C8">
        <w:rPr>
          <w:rFonts w:ascii="Times New Roman" w:hAnsi="Times New Roman"/>
          <w:sz w:val="24"/>
          <w:szCs w:val="24"/>
        </w:rPr>
        <w:t>;</w:t>
      </w:r>
    </w:p>
    <w:p w14:paraId="72C38442" w14:textId="15E41219" w:rsidR="00484750" w:rsidRDefault="00181D50" w:rsidP="00484750">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Суханов Даниил Владимирович</w:t>
      </w:r>
      <w:r w:rsidR="00484750">
        <w:rPr>
          <w:rFonts w:ascii="Times New Roman" w:hAnsi="Times New Roman"/>
          <w:b/>
          <w:bCs/>
          <w:sz w:val="24"/>
          <w:szCs w:val="24"/>
        </w:rPr>
        <w:t xml:space="preserve"> – </w:t>
      </w:r>
      <w:r>
        <w:rPr>
          <w:rFonts w:ascii="Times New Roman" w:hAnsi="Times New Roman"/>
          <w:sz w:val="24"/>
          <w:szCs w:val="24"/>
        </w:rPr>
        <w:t>советник заместителя Председателя Правительства Московской области – министра экологии и природопользования Московской области</w:t>
      </w:r>
      <w:r w:rsidR="005059C8">
        <w:rPr>
          <w:rFonts w:ascii="Times New Roman" w:hAnsi="Times New Roman"/>
          <w:sz w:val="24"/>
          <w:szCs w:val="24"/>
        </w:rPr>
        <w:t>;</w:t>
      </w:r>
    </w:p>
    <w:p w14:paraId="51B5C1B3" w14:textId="6996FBF5" w:rsidR="00484750" w:rsidRDefault="00181D50" w:rsidP="00484750">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Холодков Владислав Владимирович</w:t>
      </w:r>
      <w:r w:rsidR="00484750">
        <w:rPr>
          <w:rFonts w:ascii="Times New Roman" w:hAnsi="Times New Roman"/>
          <w:b/>
          <w:bCs/>
          <w:sz w:val="24"/>
          <w:szCs w:val="24"/>
        </w:rPr>
        <w:t xml:space="preserve"> –</w:t>
      </w:r>
      <w:r w:rsidR="00484750">
        <w:rPr>
          <w:rFonts w:ascii="Times New Roman" w:hAnsi="Times New Roman"/>
          <w:sz w:val="24"/>
          <w:szCs w:val="24"/>
        </w:rPr>
        <w:t xml:space="preserve"> </w:t>
      </w:r>
      <w:r>
        <w:rPr>
          <w:rFonts w:ascii="Times New Roman" w:hAnsi="Times New Roman"/>
          <w:sz w:val="24"/>
          <w:szCs w:val="24"/>
        </w:rPr>
        <w:t>первый заместитель министра экологии и природопользования Московской области</w:t>
      </w:r>
      <w:r w:rsidR="005059C8">
        <w:rPr>
          <w:rFonts w:ascii="Times New Roman" w:hAnsi="Times New Roman"/>
          <w:sz w:val="24"/>
          <w:szCs w:val="24"/>
        </w:rPr>
        <w:t>;</w:t>
      </w:r>
    </w:p>
    <w:p w14:paraId="44D4D541" w14:textId="604CCCA7" w:rsidR="00484750" w:rsidRDefault="00181D50" w:rsidP="00484750">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Мосин Виталий Владимирович</w:t>
      </w:r>
      <w:r w:rsidR="00484750">
        <w:rPr>
          <w:rFonts w:ascii="Times New Roman" w:hAnsi="Times New Roman"/>
          <w:sz w:val="24"/>
          <w:szCs w:val="24"/>
        </w:rPr>
        <w:t xml:space="preserve"> – </w:t>
      </w:r>
      <w:r>
        <w:rPr>
          <w:rFonts w:ascii="Times New Roman" w:hAnsi="Times New Roman"/>
          <w:sz w:val="24"/>
          <w:szCs w:val="24"/>
        </w:rPr>
        <w:t>начальник Управления правового обеспечения Министерства экологии и природопользования Московской области</w:t>
      </w:r>
      <w:r w:rsidR="005059C8">
        <w:rPr>
          <w:rFonts w:ascii="Times New Roman" w:hAnsi="Times New Roman"/>
          <w:sz w:val="24"/>
          <w:szCs w:val="24"/>
        </w:rPr>
        <w:t>;</w:t>
      </w:r>
    </w:p>
    <w:p w14:paraId="340607AA" w14:textId="7D541D06" w:rsidR="00484750" w:rsidRDefault="00D1153A" w:rsidP="00484750">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Егорова </w:t>
      </w:r>
      <w:r w:rsidR="00DA391C">
        <w:rPr>
          <w:rFonts w:ascii="Times New Roman" w:hAnsi="Times New Roman"/>
          <w:b/>
          <w:bCs/>
          <w:sz w:val="24"/>
          <w:szCs w:val="24"/>
        </w:rPr>
        <w:t>Марина Владимировна</w:t>
      </w:r>
      <w:r w:rsidR="00484750">
        <w:rPr>
          <w:rFonts w:ascii="Times New Roman" w:hAnsi="Times New Roman"/>
          <w:b/>
          <w:bCs/>
          <w:sz w:val="24"/>
          <w:szCs w:val="24"/>
        </w:rPr>
        <w:t xml:space="preserve"> </w:t>
      </w:r>
      <w:r w:rsidR="00484750">
        <w:rPr>
          <w:rFonts w:ascii="Times New Roman" w:hAnsi="Times New Roman"/>
          <w:sz w:val="24"/>
          <w:szCs w:val="24"/>
        </w:rPr>
        <w:t xml:space="preserve">– </w:t>
      </w:r>
      <w:r>
        <w:rPr>
          <w:rFonts w:ascii="Times New Roman" w:hAnsi="Times New Roman"/>
          <w:sz w:val="24"/>
          <w:szCs w:val="24"/>
        </w:rPr>
        <w:t>ведущий юрисконсульт отдела правовой экспертизы Управления правового обеспечения Министерства экологии и природопользования Московской области</w:t>
      </w:r>
      <w:r w:rsidR="005059C8">
        <w:rPr>
          <w:rFonts w:ascii="Times New Roman" w:hAnsi="Times New Roman"/>
          <w:sz w:val="24"/>
          <w:szCs w:val="24"/>
        </w:rPr>
        <w:t>;</w:t>
      </w:r>
    </w:p>
    <w:p w14:paraId="6660D18F" w14:textId="1EEA60C6" w:rsidR="00D1153A" w:rsidRDefault="00D1153A" w:rsidP="00D1153A">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Нещадимов Николай </w:t>
      </w:r>
      <w:r w:rsidR="00DA391C">
        <w:rPr>
          <w:rFonts w:ascii="Times New Roman" w:hAnsi="Times New Roman"/>
          <w:b/>
          <w:bCs/>
          <w:sz w:val="24"/>
          <w:szCs w:val="24"/>
        </w:rPr>
        <w:t>Александрович</w:t>
      </w:r>
      <w:r>
        <w:rPr>
          <w:rFonts w:ascii="Times New Roman" w:hAnsi="Times New Roman"/>
          <w:b/>
          <w:bCs/>
          <w:sz w:val="24"/>
          <w:szCs w:val="24"/>
        </w:rPr>
        <w:t xml:space="preserve"> </w:t>
      </w:r>
      <w:r w:rsidR="00484750">
        <w:rPr>
          <w:rFonts w:ascii="Times New Roman" w:hAnsi="Times New Roman"/>
          <w:sz w:val="24"/>
          <w:szCs w:val="24"/>
        </w:rPr>
        <w:t>–</w:t>
      </w:r>
      <w:r>
        <w:rPr>
          <w:rFonts w:ascii="Times New Roman" w:hAnsi="Times New Roman"/>
          <w:sz w:val="24"/>
          <w:szCs w:val="24"/>
        </w:rPr>
        <w:t xml:space="preserve"> член рабочей группы по созданию системы обращения с отходами строительства, сноса зданий и сооружений, в том числе грунтами на территории Московской области Министерства экологии и природопользования Московской области</w:t>
      </w:r>
      <w:r w:rsidR="005059C8">
        <w:rPr>
          <w:rFonts w:ascii="Times New Roman" w:hAnsi="Times New Roman"/>
          <w:sz w:val="24"/>
          <w:szCs w:val="24"/>
        </w:rPr>
        <w:t>;</w:t>
      </w:r>
    </w:p>
    <w:p w14:paraId="2B543BC2" w14:textId="208F4D7F" w:rsidR="00D1153A" w:rsidRDefault="00D1153A" w:rsidP="00D1153A">
      <w:pPr>
        <w:pStyle w:val="a3"/>
        <w:numPr>
          <w:ilvl w:val="0"/>
          <w:numId w:val="1"/>
        </w:numPr>
        <w:spacing w:after="0" w:line="360" w:lineRule="auto"/>
        <w:jc w:val="both"/>
        <w:rPr>
          <w:rFonts w:ascii="Times New Roman" w:hAnsi="Times New Roman"/>
          <w:sz w:val="24"/>
          <w:szCs w:val="24"/>
        </w:rPr>
      </w:pPr>
      <w:r w:rsidRPr="00D1153A">
        <w:rPr>
          <w:rFonts w:ascii="Times New Roman" w:hAnsi="Times New Roman"/>
          <w:b/>
          <w:bCs/>
          <w:sz w:val="24"/>
          <w:szCs w:val="24"/>
        </w:rPr>
        <w:t xml:space="preserve">Соболевский </w:t>
      </w:r>
      <w:r w:rsidR="0034039B">
        <w:rPr>
          <w:rFonts w:ascii="Times New Roman" w:hAnsi="Times New Roman"/>
          <w:b/>
          <w:bCs/>
          <w:sz w:val="24"/>
          <w:szCs w:val="24"/>
        </w:rPr>
        <w:t>Тимофей Александрович</w:t>
      </w:r>
      <w:r w:rsidR="00484750" w:rsidRPr="00D1153A">
        <w:rPr>
          <w:rFonts w:ascii="Times New Roman" w:hAnsi="Times New Roman"/>
          <w:b/>
          <w:bCs/>
          <w:sz w:val="24"/>
          <w:szCs w:val="24"/>
        </w:rPr>
        <w:t xml:space="preserve"> </w:t>
      </w:r>
      <w:r w:rsidR="00484750" w:rsidRPr="00D1153A">
        <w:rPr>
          <w:rFonts w:ascii="Times New Roman" w:hAnsi="Times New Roman"/>
          <w:sz w:val="24"/>
          <w:szCs w:val="24"/>
        </w:rPr>
        <w:t xml:space="preserve">– </w:t>
      </w:r>
      <w:r>
        <w:rPr>
          <w:rFonts w:ascii="Times New Roman" w:hAnsi="Times New Roman"/>
          <w:sz w:val="24"/>
          <w:szCs w:val="24"/>
        </w:rPr>
        <w:t>член рабочей группы по созданию системы обращения с отходами строительства, сноса зданий и сооружений, в том числе грунтами на территории Московской области Министерства экологии и природопользования Московской области</w:t>
      </w:r>
      <w:r w:rsidR="005059C8">
        <w:rPr>
          <w:rFonts w:ascii="Times New Roman" w:hAnsi="Times New Roman"/>
          <w:sz w:val="24"/>
          <w:szCs w:val="24"/>
        </w:rPr>
        <w:t>;</w:t>
      </w:r>
    </w:p>
    <w:p w14:paraId="38727B80" w14:textId="349CB224" w:rsidR="006C2DF2" w:rsidRDefault="006C2DF2" w:rsidP="006C2DF2">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Савин Александр Васильевич </w:t>
      </w:r>
      <w:r>
        <w:rPr>
          <w:rFonts w:ascii="Times New Roman" w:hAnsi="Times New Roman"/>
          <w:sz w:val="24"/>
          <w:szCs w:val="24"/>
        </w:rPr>
        <w:t>– начальник отдела по работе с членами Ассоциации и анализа информации Ассоциации</w:t>
      </w:r>
      <w:r w:rsidR="005059C8">
        <w:rPr>
          <w:rFonts w:ascii="Times New Roman" w:hAnsi="Times New Roman"/>
          <w:sz w:val="24"/>
          <w:szCs w:val="24"/>
        </w:rPr>
        <w:t>;</w:t>
      </w:r>
    </w:p>
    <w:p w14:paraId="778981A9" w14:textId="7A6AE0F9" w:rsidR="006C2DF2" w:rsidRDefault="006C2DF2" w:rsidP="006C2DF2">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Лаврухин Геннадий Викторович </w:t>
      </w:r>
      <w:r>
        <w:rPr>
          <w:rFonts w:ascii="Times New Roman" w:hAnsi="Times New Roman"/>
          <w:sz w:val="24"/>
          <w:szCs w:val="24"/>
        </w:rPr>
        <w:t>– заместитель генерального директора ООО «ТЭКА-СЕРВИС»</w:t>
      </w:r>
      <w:r w:rsidR="005059C8">
        <w:rPr>
          <w:rFonts w:ascii="Times New Roman" w:hAnsi="Times New Roman"/>
          <w:sz w:val="24"/>
          <w:szCs w:val="24"/>
        </w:rPr>
        <w:t>;</w:t>
      </w:r>
    </w:p>
    <w:p w14:paraId="4981A11D" w14:textId="71459EC0" w:rsidR="002132DE" w:rsidRDefault="002132DE" w:rsidP="002132DE">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Еронин Александр Владимирович </w:t>
      </w:r>
      <w:r>
        <w:rPr>
          <w:rFonts w:ascii="Times New Roman" w:hAnsi="Times New Roman"/>
          <w:sz w:val="24"/>
          <w:szCs w:val="24"/>
        </w:rPr>
        <w:t>– юрисконсульт ООО «Долгино-С1»</w:t>
      </w:r>
      <w:r w:rsidR="005059C8">
        <w:rPr>
          <w:rFonts w:ascii="Times New Roman" w:hAnsi="Times New Roman"/>
          <w:sz w:val="24"/>
          <w:szCs w:val="24"/>
        </w:rPr>
        <w:t>;</w:t>
      </w:r>
    </w:p>
    <w:p w14:paraId="642047EF" w14:textId="16E813FA" w:rsidR="002132DE" w:rsidRDefault="006C2DF2" w:rsidP="006C2DF2">
      <w:pPr>
        <w:pStyle w:val="a3"/>
        <w:numPr>
          <w:ilvl w:val="0"/>
          <w:numId w:val="1"/>
        </w:numPr>
        <w:spacing w:after="0" w:line="360" w:lineRule="auto"/>
        <w:jc w:val="both"/>
        <w:rPr>
          <w:rFonts w:ascii="Times New Roman" w:hAnsi="Times New Roman"/>
          <w:sz w:val="24"/>
          <w:szCs w:val="24"/>
        </w:rPr>
      </w:pPr>
      <w:proofErr w:type="spellStart"/>
      <w:r w:rsidRPr="002132DE">
        <w:rPr>
          <w:rFonts w:ascii="Times New Roman" w:hAnsi="Times New Roman"/>
          <w:b/>
          <w:bCs/>
          <w:sz w:val="24"/>
          <w:szCs w:val="24"/>
        </w:rPr>
        <w:t>Крачун</w:t>
      </w:r>
      <w:proofErr w:type="spellEnd"/>
      <w:r w:rsidRPr="002132DE">
        <w:rPr>
          <w:rFonts w:ascii="Times New Roman" w:hAnsi="Times New Roman"/>
          <w:b/>
          <w:bCs/>
          <w:sz w:val="24"/>
          <w:szCs w:val="24"/>
        </w:rPr>
        <w:t xml:space="preserve"> Владимир Геннадьевич </w:t>
      </w:r>
      <w:r w:rsidRPr="002132DE">
        <w:rPr>
          <w:rFonts w:ascii="Times New Roman" w:hAnsi="Times New Roman"/>
          <w:sz w:val="24"/>
          <w:szCs w:val="24"/>
        </w:rPr>
        <w:t>– Вице-президент Ассоциации «ГРУЗАВТОТРАНС»</w:t>
      </w:r>
      <w:r w:rsidR="005059C8">
        <w:rPr>
          <w:rFonts w:ascii="Times New Roman" w:hAnsi="Times New Roman"/>
          <w:sz w:val="24"/>
          <w:szCs w:val="24"/>
        </w:rPr>
        <w:t>;</w:t>
      </w:r>
    </w:p>
    <w:p w14:paraId="2230923D" w14:textId="60532AC5" w:rsidR="006C2DF2" w:rsidRPr="002132DE" w:rsidRDefault="006C2DF2" w:rsidP="006C2DF2">
      <w:pPr>
        <w:pStyle w:val="a3"/>
        <w:numPr>
          <w:ilvl w:val="0"/>
          <w:numId w:val="1"/>
        </w:numPr>
        <w:spacing w:after="0" w:line="360" w:lineRule="auto"/>
        <w:jc w:val="both"/>
        <w:rPr>
          <w:rFonts w:ascii="Times New Roman" w:hAnsi="Times New Roman"/>
          <w:sz w:val="24"/>
          <w:szCs w:val="24"/>
        </w:rPr>
      </w:pPr>
      <w:r w:rsidRPr="002132DE">
        <w:rPr>
          <w:rFonts w:ascii="Times New Roman" w:hAnsi="Times New Roman"/>
          <w:b/>
          <w:bCs/>
          <w:sz w:val="24"/>
          <w:szCs w:val="24"/>
        </w:rPr>
        <w:lastRenderedPageBreak/>
        <w:t xml:space="preserve">Калёнов Дмитрий Евгеньевич – </w:t>
      </w:r>
      <w:r w:rsidRPr="002132DE">
        <w:rPr>
          <w:rFonts w:ascii="Times New Roman" w:hAnsi="Times New Roman"/>
          <w:sz w:val="24"/>
          <w:szCs w:val="24"/>
        </w:rPr>
        <w:t>генеральный директор ООО «Союз</w:t>
      </w:r>
      <w:r w:rsidR="00F312C4" w:rsidRPr="002132DE">
        <w:rPr>
          <w:rFonts w:ascii="Times New Roman" w:hAnsi="Times New Roman"/>
          <w:sz w:val="24"/>
          <w:szCs w:val="24"/>
        </w:rPr>
        <w:t xml:space="preserve"> Горных Машин</w:t>
      </w:r>
      <w:r w:rsidRPr="002132DE">
        <w:rPr>
          <w:rFonts w:ascii="Times New Roman" w:hAnsi="Times New Roman"/>
          <w:sz w:val="24"/>
          <w:szCs w:val="24"/>
        </w:rPr>
        <w:t>»</w:t>
      </w:r>
      <w:r w:rsidR="005059C8">
        <w:rPr>
          <w:rFonts w:ascii="Times New Roman" w:hAnsi="Times New Roman"/>
          <w:sz w:val="24"/>
          <w:szCs w:val="24"/>
        </w:rPr>
        <w:t>;</w:t>
      </w:r>
    </w:p>
    <w:p w14:paraId="72300433" w14:textId="719CB64F" w:rsidR="002132DE" w:rsidRDefault="002132DE" w:rsidP="002132DE">
      <w:pPr>
        <w:pStyle w:val="a3"/>
        <w:numPr>
          <w:ilvl w:val="0"/>
          <w:numId w:val="1"/>
        </w:numPr>
        <w:spacing w:after="0" w:line="360" w:lineRule="auto"/>
        <w:jc w:val="both"/>
        <w:rPr>
          <w:rFonts w:ascii="Times New Roman" w:hAnsi="Times New Roman"/>
          <w:sz w:val="24"/>
          <w:szCs w:val="24"/>
        </w:rPr>
      </w:pPr>
      <w:r w:rsidRPr="002132DE">
        <w:rPr>
          <w:rFonts w:ascii="Times New Roman" w:hAnsi="Times New Roman"/>
          <w:b/>
          <w:bCs/>
          <w:sz w:val="24"/>
          <w:szCs w:val="24"/>
        </w:rPr>
        <w:t>Сорокин Сергей Геннадьевич</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генеральный директор ООО «Флагман-Логистик»</w:t>
      </w:r>
      <w:r w:rsidR="005059C8">
        <w:rPr>
          <w:rFonts w:ascii="Times New Roman" w:hAnsi="Times New Roman"/>
          <w:sz w:val="24"/>
          <w:szCs w:val="24"/>
        </w:rPr>
        <w:t>;</w:t>
      </w:r>
    </w:p>
    <w:p w14:paraId="6C43F03B" w14:textId="240AE060" w:rsidR="006C2DF2" w:rsidRDefault="006C2DF2" w:rsidP="006C2DF2">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Шаталов Максим Алексеевич </w:t>
      </w:r>
      <w:r>
        <w:rPr>
          <w:rFonts w:ascii="Times New Roman" w:hAnsi="Times New Roman"/>
          <w:sz w:val="24"/>
          <w:szCs w:val="24"/>
        </w:rPr>
        <w:t>– генеральный директор ООО «МГЕО»</w:t>
      </w:r>
      <w:r w:rsidR="005059C8">
        <w:rPr>
          <w:rFonts w:ascii="Times New Roman" w:hAnsi="Times New Roman"/>
          <w:sz w:val="24"/>
          <w:szCs w:val="24"/>
        </w:rPr>
        <w:t>;</w:t>
      </w:r>
    </w:p>
    <w:p w14:paraId="44248C26" w14:textId="2EB60E72" w:rsidR="00422B60" w:rsidRDefault="00422B60" w:rsidP="006C2DF2">
      <w:pPr>
        <w:pStyle w:val="a3"/>
        <w:numPr>
          <w:ilvl w:val="0"/>
          <w:numId w:val="1"/>
        </w:numPr>
        <w:spacing w:after="0" w:line="360" w:lineRule="auto"/>
        <w:jc w:val="both"/>
        <w:rPr>
          <w:rFonts w:ascii="Times New Roman" w:hAnsi="Times New Roman"/>
          <w:sz w:val="24"/>
          <w:szCs w:val="24"/>
        </w:rPr>
      </w:pPr>
      <w:proofErr w:type="spellStart"/>
      <w:r>
        <w:rPr>
          <w:rFonts w:ascii="Times New Roman" w:hAnsi="Times New Roman"/>
          <w:b/>
          <w:bCs/>
          <w:sz w:val="24"/>
          <w:szCs w:val="24"/>
        </w:rPr>
        <w:t>Бахориков</w:t>
      </w:r>
      <w:proofErr w:type="spellEnd"/>
      <w:r>
        <w:rPr>
          <w:rFonts w:ascii="Times New Roman" w:hAnsi="Times New Roman"/>
          <w:b/>
          <w:bCs/>
          <w:sz w:val="24"/>
          <w:szCs w:val="24"/>
        </w:rPr>
        <w:t xml:space="preserve"> Виктор Владимирович </w:t>
      </w:r>
      <w:r>
        <w:rPr>
          <w:rFonts w:ascii="Times New Roman" w:hAnsi="Times New Roman"/>
          <w:sz w:val="24"/>
          <w:szCs w:val="24"/>
        </w:rPr>
        <w:t xml:space="preserve">– заместитель генерального директора </w:t>
      </w:r>
      <w:r>
        <w:rPr>
          <w:rFonts w:ascii="Times New Roman" w:hAnsi="Times New Roman"/>
          <w:sz w:val="24"/>
          <w:szCs w:val="24"/>
        </w:rPr>
        <w:br/>
        <w:t>ООО «</w:t>
      </w:r>
      <w:proofErr w:type="spellStart"/>
      <w:r>
        <w:rPr>
          <w:rFonts w:ascii="Times New Roman" w:hAnsi="Times New Roman"/>
          <w:sz w:val="24"/>
          <w:szCs w:val="24"/>
        </w:rPr>
        <w:t>Севиг</w:t>
      </w:r>
      <w:proofErr w:type="spellEnd"/>
      <w:r>
        <w:rPr>
          <w:rFonts w:ascii="Times New Roman" w:hAnsi="Times New Roman"/>
          <w:sz w:val="24"/>
          <w:szCs w:val="24"/>
        </w:rPr>
        <w:t>»</w:t>
      </w:r>
      <w:r w:rsidR="005059C8">
        <w:rPr>
          <w:rFonts w:ascii="Times New Roman" w:hAnsi="Times New Roman"/>
          <w:sz w:val="24"/>
          <w:szCs w:val="24"/>
        </w:rPr>
        <w:t>;</w:t>
      </w:r>
    </w:p>
    <w:p w14:paraId="6514B950" w14:textId="4A8388DB" w:rsidR="00422B60" w:rsidRDefault="00422B60" w:rsidP="006C2DF2">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Скорик Татьяна Николаевна </w:t>
      </w:r>
      <w:r>
        <w:rPr>
          <w:rFonts w:ascii="Times New Roman" w:hAnsi="Times New Roman"/>
          <w:sz w:val="24"/>
          <w:szCs w:val="24"/>
        </w:rPr>
        <w:t>– директор «</w:t>
      </w:r>
      <w:r>
        <w:rPr>
          <w:rFonts w:ascii="Times New Roman" w:hAnsi="Times New Roman"/>
          <w:sz w:val="24"/>
          <w:szCs w:val="24"/>
          <w:lang w:val="en-US"/>
        </w:rPr>
        <w:t>DIOGONALNA</w:t>
      </w:r>
      <w:r w:rsidRPr="00422B60">
        <w:rPr>
          <w:rFonts w:ascii="Times New Roman" w:hAnsi="Times New Roman"/>
          <w:sz w:val="24"/>
          <w:szCs w:val="24"/>
        </w:rPr>
        <w:t xml:space="preserve"> </w:t>
      </w:r>
      <w:r>
        <w:rPr>
          <w:rFonts w:ascii="Times New Roman" w:hAnsi="Times New Roman"/>
          <w:sz w:val="24"/>
          <w:szCs w:val="24"/>
          <w:lang w:val="en-US"/>
        </w:rPr>
        <w:t>KERAMIKA</w:t>
      </w:r>
      <w:r>
        <w:rPr>
          <w:rFonts w:ascii="Times New Roman" w:hAnsi="Times New Roman"/>
          <w:sz w:val="24"/>
          <w:szCs w:val="24"/>
        </w:rPr>
        <w:t>»</w:t>
      </w:r>
      <w:r w:rsidR="005059C8">
        <w:rPr>
          <w:rFonts w:ascii="Times New Roman" w:hAnsi="Times New Roman"/>
          <w:sz w:val="24"/>
          <w:szCs w:val="24"/>
        </w:rPr>
        <w:t>;</w:t>
      </w:r>
    </w:p>
    <w:p w14:paraId="59CD23B8" w14:textId="51A88AC5" w:rsidR="00422B60" w:rsidRDefault="00422B60" w:rsidP="006C2DF2">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Зайчиков Максим Анатольевич </w:t>
      </w:r>
      <w:r>
        <w:rPr>
          <w:rFonts w:ascii="Times New Roman" w:hAnsi="Times New Roman"/>
          <w:sz w:val="24"/>
          <w:szCs w:val="24"/>
        </w:rPr>
        <w:t>– генеральный директор</w:t>
      </w:r>
      <w:bookmarkStart w:id="1" w:name="_GoBack"/>
      <w:bookmarkEnd w:id="1"/>
      <w:r>
        <w:rPr>
          <w:rFonts w:ascii="Times New Roman" w:hAnsi="Times New Roman"/>
          <w:sz w:val="24"/>
          <w:szCs w:val="24"/>
        </w:rPr>
        <w:t xml:space="preserve"> ООО «Агрофирма </w:t>
      </w:r>
      <w:proofErr w:type="spellStart"/>
      <w:r>
        <w:rPr>
          <w:rFonts w:ascii="Times New Roman" w:hAnsi="Times New Roman"/>
          <w:sz w:val="24"/>
          <w:szCs w:val="24"/>
        </w:rPr>
        <w:t>Ульянино</w:t>
      </w:r>
      <w:proofErr w:type="spellEnd"/>
      <w:r>
        <w:rPr>
          <w:rFonts w:ascii="Times New Roman" w:hAnsi="Times New Roman"/>
          <w:sz w:val="24"/>
          <w:szCs w:val="24"/>
        </w:rPr>
        <w:t>»</w:t>
      </w:r>
      <w:r w:rsidR="005059C8">
        <w:rPr>
          <w:rFonts w:ascii="Times New Roman" w:hAnsi="Times New Roman"/>
          <w:sz w:val="24"/>
          <w:szCs w:val="24"/>
        </w:rPr>
        <w:t>;</w:t>
      </w:r>
    </w:p>
    <w:p w14:paraId="603F8960" w14:textId="58D6C9CD" w:rsidR="005D312F" w:rsidRDefault="005D312F" w:rsidP="006C2DF2">
      <w:pPr>
        <w:pStyle w:val="a3"/>
        <w:numPr>
          <w:ilvl w:val="0"/>
          <w:numId w:val="1"/>
        </w:numPr>
        <w:spacing w:after="0" w:line="360" w:lineRule="auto"/>
        <w:jc w:val="both"/>
        <w:rPr>
          <w:rFonts w:ascii="Times New Roman" w:hAnsi="Times New Roman"/>
          <w:sz w:val="24"/>
          <w:szCs w:val="24"/>
        </w:rPr>
      </w:pPr>
      <w:r>
        <w:rPr>
          <w:rFonts w:ascii="Times New Roman" w:hAnsi="Times New Roman"/>
          <w:b/>
          <w:bCs/>
          <w:sz w:val="24"/>
          <w:szCs w:val="24"/>
        </w:rPr>
        <w:t xml:space="preserve">Хорева Наталья Анатольевна </w:t>
      </w:r>
      <w:r>
        <w:rPr>
          <w:rFonts w:ascii="Times New Roman" w:hAnsi="Times New Roman"/>
          <w:sz w:val="24"/>
          <w:szCs w:val="24"/>
        </w:rPr>
        <w:t>– генеральный директор ООО «СИЕВ»</w:t>
      </w:r>
      <w:r w:rsidR="005059C8">
        <w:rPr>
          <w:rFonts w:ascii="Times New Roman" w:hAnsi="Times New Roman"/>
          <w:sz w:val="24"/>
          <w:szCs w:val="24"/>
        </w:rPr>
        <w:t>.</w:t>
      </w:r>
    </w:p>
    <w:p w14:paraId="1E882E46" w14:textId="102BD7D8" w:rsidR="001B64A0" w:rsidRPr="001B64A0" w:rsidRDefault="001B64A0" w:rsidP="001B64A0">
      <w:pPr>
        <w:spacing w:after="0" w:line="360" w:lineRule="auto"/>
        <w:ind w:left="360"/>
        <w:jc w:val="both"/>
        <w:rPr>
          <w:rFonts w:ascii="Times New Roman" w:hAnsi="Times New Roman"/>
          <w:sz w:val="24"/>
          <w:szCs w:val="24"/>
        </w:rPr>
      </w:pPr>
    </w:p>
    <w:p w14:paraId="25473668" w14:textId="77777777" w:rsidR="00484750" w:rsidRPr="00AB360A" w:rsidRDefault="00484750" w:rsidP="00484750">
      <w:pPr>
        <w:spacing w:after="0" w:line="360" w:lineRule="auto"/>
        <w:jc w:val="center"/>
        <w:rPr>
          <w:rFonts w:ascii="Times New Roman" w:hAnsi="Times New Roman"/>
          <w:b/>
          <w:bCs/>
          <w:sz w:val="24"/>
          <w:szCs w:val="24"/>
        </w:rPr>
      </w:pPr>
    </w:p>
    <w:p w14:paraId="37FEEAEE" w14:textId="77777777" w:rsidR="00484750" w:rsidRPr="001B782F" w:rsidRDefault="00484750" w:rsidP="00484750">
      <w:pPr>
        <w:spacing w:after="0" w:line="360" w:lineRule="auto"/>
        <w:jc w:val="center"/>
      </w:pPr>
    </w:p>
    <w:p w14:paraId="49877A50" w14:textId="77777777" w:rsidR="008A7EED" w:rsidRDefault="008A7EED"/>
    <w:sectPr w:rsidR="008A7EED">
      <w:footerReference w:type="default" r:id="rId8"/>
      <w:pgSz w:w="11906" w:h="16838"/>
      <w:pgMar w:top="1134" w:right="851"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9D26" w14:textId="77777777" w:rsidR="00B01160" w:rsidRDefault="00B01160">
      <w:pPr>
        <w:spacing w:after="0" w:line="240" w:lineRule="auto"/>
      </w:pPr>
      <w:r>
        <w:separator/>
      </w:r>
    </w:p>
  </w:endnote>
  <w:endnote w:type="continuationSeparator" w:id="0">
    <w:p w14:paraId="2EA63492" w14:textId="77777777" w:rsidR="00B01160" w:rsidRDefault="00B0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6825" w14:textId="77777777" w:rsidR="0078432E" w:rsidRDefault="00085E9B">
    <w:pPr>
      <w:pStyle w:val="a4"/>
      <w:jc w:val="right"/>
    </w:pPr>
    <w:r>
      <w:fldChar w:fldCharType="begin"/>
    </w:r>
    <w:r>
      <w:instrText>PAGE</w:instrText>
    </w:r>
    <w:r>
      <w:fldChar w:fldCharType="separate"/>
    </w:r>
    <w:r>
      <w:rPr>
        <w:noProof/>
      </w:rPr>
      <w:t>2</w:t>
    </w:r>
    <w:r>
      <w:fldChar w:fldCharType="end"/>
    </w:r>
  </w:p>
  <w:p w14:paraId="43FD23C4" w14:textId="77777777" w:rsidR="0078432E" w:rsidRDefault="00B01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BA4B" w14:textId="77777777" w:rsidR="0078432E" w:rsidRDefault="00085E9B">
    <w:pPr>
      <w:pStyle w:val="a4"/>
      <w:jc w:val="right"/>
    </w:pPr>
    <w:r>
      <w:fldChar w:fldCharType="begin"/>
    </w:r>
    <w:r>
      <w:instrText>PAGE</w:instrText>
    </w:r>
    <w:r>
      <w:fldChar w:fldCharType="separate"/>
    </w:r>
    <w:r>
      <w:rPr>
        <w:noProof/>
      </w:rPr>
      <w:t>2</w:t>
    </w:r>
    <w:r>
      <w:fldChar w:fldCharType="end"/>
    </w:r>
  </w:p>
  <w:p w14:paraId="04FB9442" w14:textId="77777777" w:rsidR="0078432E" w:rsidRDefault="00B011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14F4" w14:textId="77777777" w:rsidR="00B01160" w:rsidRDefault="00B01160">
      <w:pPr>
        <w:spacing w:after="0" w:line="240" w:lineRule="auto"/>
      </w:pPr>
      <w:r>
        <w:separator/>
      </w:r>
    </w:p>
  </w:footnote>
  <w:footnote w:type="continuationSeparator" w:id="0">
    <w:p w14:paraId="00315E73" w14:textId="77777777" w:rsidR="00B01160" w:rsidRDefault="00B01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50526"/>
    <w:multiLevelType w:val="hybridMultilevel"/>
    <w:tmpl w:val="C8D42112"/>
    <w:lvl w:ilvl="0" w:tplc="2C425B5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50"/>
    <w:rsid w:val="00085E9B"/>
    <w:rsid w:val="00145ECD"/>
    <w:rsid w:val="00146EA0"/>
    <w:rsid w:val="00181D50"/>
    <w:rsid w:val="001B64A0"/>
    <w:rsid w:val="002132DE"/>
    <w:rsid w:val="003057FA"/>
    <w:rsid w:val="0030653A"/>
    <w:rsid w:val="0034039B"/>
    <w:rsid w:val="00422B60"/>
    <w:rsid w:val="00435908"/>
    <w:rsid w:val="00484750"/>
    <w:rsid w:val="00491360"/>
    <w:rsid w:val="005059C8"/>
    <w:rsid w:val="00581DA3"/>
    <w:rsid w:val="005D312F"/>
    <w:rsid w:val="006C2DF2"/>
    <w:rsid w:val="008A7EED"/>
    <w:rsid w:val="00B01160"/>
    <w:rsid w:val="00D1153A"/>
    <w:rsid w:val="00D37CAD"/>
    <w:rsid w:val="00DA391C"/>
    <w:rsid w:val="00E33AF8"/>
    <w:rsid w:val="00F3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5313"/>
  <w15:chartTrackingRefBased/>
  <w15:docId w15:val="{B800D539-8CCB-4030-8AB4-00D2E429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750"/>
    <w:pPr>
      <w:suppressAutoHyphens/>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4750"/>
    <w:pPr>
      <w:ind w:left="720"/>
      <w:contextualSpacing/>
    </w:pPr>
  </w:style>
  <w:style w:type="paragraph" w:styleId="a4">
    <w:name w:val="footer"/>
    <w:basedOn w:val="a"/>
    <w:link w:val="a5"/>
    <w:uiPriority w:val="99"/>
    <w:rsid w:val="00484750"/>
    <w:pPr>
      <w:tabs>
        <w:tab w:val="center" w:pos="4677"/>
        <w:tab w:val="right" w:pos="9355"/>
      </w:tabs>
    </w:pPr>
  </w:style>
  <w:style w:type="character" w:customStyle="1" w:styleId="a5">
    <w:name w:val="Нижний колонтитул Знак"/>
    <w:basedOn w:val="a0"/>
    <w:link w:val="a4"/>
    <w:uiPriority w:val="99"/>
    <w:rsid w:val="004847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dcterms:created xsi:type="dcterms:W3CDTF">2019-10-30T12:14:00Z</dcterms:created>
  <dcterms:modified xsi:type="dcterms:W3CDTF">2019-12-02T08:13:00Z</dcterms:modified>
</cp:coreProperties>
</file>